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565A6" w14:textId="77777777" w:rsidR="00DF72C4" w:rsidRDefault="00DF72C4" w:rsidP="00E236C8">
      <w:pPr>
        <w:pStyle w:val="BodyText"/>
      </w:pPr>
    </w:p>
    <w:p w14:paraId="24397556" w14:textId="77777777" w:rsidR="004554C2" w:rsidRDefault="004554C2" w:rsidP="00E236C8">
      <w:pPr>
        <w:pStyle w:val="BodyText"/>
      </w:pPr>
    </w:p>
    <w:p w14:paraId="4B572A86" w14:textId="77777777" w:rsidR="004554C2" w:rsidRDefault="0078525E" w:rsidP="00E236C8">
      <w:pPr>
        <w:pStyle w:val="BodyText"/>
      </w:pPr>
      <w:r>
        <w:rPr>
          <w:noProof/>
        </w:rPr>
        <w:drawing>
          <wp:anchor distT="0" distB="0" distL="114300" distR="114300" simplePos="0" relativeHeight="251658240" behindDoc="0" locked="0" layoutInCell="1" allowOverlap="1" wp14:anchorId="7C8D2A9B" wp14:editId="4EA87F22">
            <wp:simplePos x="0" y="0"/>
            <wp:positionH relativeFrom="margin">
              <wp:align>center</wp:align>
            </wp:positionH>
            <wp:positionV relativeFrom="paragraph">
              <wp:posOffset>1905</wp:posOffset>
            </wp:positionV>
            <wp:extent cx="3842484" cy="274320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jpg"/>
                    <pic:cNvPicPr/>
                  </pic:nvPicPr>
                  <pic:blipFill rotWithShape="1">
                    <a:blip r:embed="rId12" cstate="print">
                      <a:extLst>
                        <a:ext uri="{28A0092B-C50C-407E-A947-70E740481C1C}">
                          <a14:useLocalDpi xmlns:a14="http://schemas.microsoft.com/office/drawing/2010/main" val="0"/>
                        </a:ext>
                      </a:extLst>
                    </a:blip>
                    <a:srcRect l="13137" t="16239" r="13062" b="13533"/>
                    <a:stretch/>
                  </pic:blipFill>
                  <pic:spPr bwMode="auto">
                    <a:xfrm>
                      <a:off x="0" y="0"/>
                      <a:ext cx="3842484"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73F0D" w14:textId="77777777" w:rsidR="00870DA3" w:rsidRPr="0017424B" w:rsidRDefault="00870DA3" w:rsidP="00220B57">
      <w:pPr>
        <w:pStyle w:val="BodyText"/>
        <w:ind w:firstLine="0"/>
        <w:jc w:val="center"/>
        <w:rPr>
          <w:sz w:val="44"/>
          <w:szCs w:val="44"/>
        </w:rPr>
      </w:pPr>
      <w:r w:rsidRPr="0017424B">
        <w:rPr>
          <w:sz w:val="44"/>
          <w:szCs w:val="44"/>
        </w:rPr>
        <w:t xml:space="preserve">REQUEST FOR </w:t>
      </w:r>
      <w:r w:rsidR="00D94EC0">
        <w:rPr>
          <w:sz w:val="44"/>
          <w:szCs w:val="44"/>
        </w:rPr>
        <w:t>PROPOSALS</w:t>
      </w:r>
    </w:p>
    <w:p w14:paraId="330AD6E6" w14:textId="4F3E6804" w:rsidR="003B564E" w:rsidRDefault="00D250C1" w:rsidP="00870DA3">
      <w:pPr>
        <w:pStyle w:val="BodyText"/>
        <w:ind w:firstLine="0"/>
        <w:jc w:val="center"/>
        <w:rPr>
          <w:i/>
          <w:sz w:val="44"/>
          <w:szCs w:val="44"/>
        </w:rPr>
      </w:pPr>
      <w:r w:rsidRPr="002B52E8">
        <w:rPr>
          <w:i/>
          <w:sz w:val="48"/>
          <w:szCs w:val="44"/>
        </w:rPr>
        <w:t xml:space="preserve">Development and </w:t>
      </w:r>
      <w:r w:rsidR="0007504B">
        <w:rPr>
          <w:i/>
          <w:sz w:val="48"/>
          <w:szCs w:val="44"/>
        </w:rPr>
        <w:t>implementation</w:t>
      </w:r>
      <w:r w:rsidRPr="002B52E8">
        <w:rPr>
          <w:i/>
          <w:sz w:val="48"/>
          <w:szCs w:val="44"/>
        </w:rPr>
        <w:t xml:space="preserve"> of a </w:t>
      </w:r>
      <w:r w:rsidR="0007504B">
        <w:rPr>
          <w:i/>
          <w:sz w:val="48"/>
          <w:szCs w:val="44"/>
        </w:rPr>
        <w:t>powder feeding system to</w:t>
      </w:r>
      <w:r w:rsidR="00450A1F">
        <w:rPr>
          <w:i/>
          <w:sz w:val="48"/>
          <w:szCs w:val="44"/>
        </w:rPr>
        <w:t xml:space="preserve"> feed poor flowing materials at low rates</w:t>
      </w:r>
      <w:r w:rsidRPr="002B52E8">
        <w:rPr>
          <w:i/>
          <w:sz w:val="48"/>
          <w:szCs w:val="44"/>
        </w:rPr>
        <w:t>.</w:t>
      </w:r>
      <w:r w:rsidR="00C57B40" w:rsidRPr="002B52E8">
        <w:rPr>
          <w:i/>
          <w:sz w:val="48"/>
          <w:szCs w:val="44"/>
        </w:rPr>
        <w:t xml:space="preserve"> </w:t>
      </w:r>
    </w:p>
    <w:p w14:paraId="41E31517" w14:textId="0F67A9EC" w:rsidR="004554C2" w:rsidRPr="005B2898" w:rsidRDefault="00953968" w:rsidP="00870DA3">
      <w:pPr>
        <w:pStyle w:val="BodyText"/>
        <w:ind w:firstLine="0"/>
        <w:jc w:val="center"/>
        <w:rPr>
          <w:sz w:val="32"/>
          <w:szCs w:val="32"/>
        </w:rPr>
      </w:pPr>
      <w:r>
        <w:rPr>
          <w:sz w:val="32"/>
          <w:szCs w:val="32"/>
        </w:rPr>
        <w:t>October</w:t>
      </w:r>
      <w:r w:rsidR="00A8254E">
        <w:rPr>
          <w:sz w:val="32"/>
          <w:szCs w:val="32"/>
        </w:rPr>
        <w:t xml:space="preserve"> 7,</w:t>
      </w:r>
      <w:r w:rsidR="00D250C1">
        <w:rPr>
          <w:sz w:val="32"/>
          <w:szCs w:val="32"/>
        </w:rPr>
        <w:t xml:space="preserve"> </w:t>
      </w:r>
      <w:r w:rsidR="00670013">
        <w:rPr>
          <w:sz w:val="32"/>
          <w:szCs w:val="32"/>
        </w:rPr>
        <w:t>2020</w:t>
      </w:r>
    </w:p>
    <w:p w14:paraId="3FACDD89" w14:textId="77777777" w:rsidR="004554C2" w:rsidRPr="005B2898" w:rsidRDefault="004554C2">
      <w:pPr>
        <w:rPr>
          <w:sz w:val="32"/>
          <w:szCs w:val="32"/>
        </w:rPr>
      </w:pPr>
      <w:r w:rsidRPr="0017424B">
        <w:rPr>
          <w:i/>
          <w:sz w:val="32"/>
          <w:szCs w:val="32"/>
        </w:rPr>
        <w:br w:type="page"/>
      </w:r>
    </w:p>
    <w:p w14:paraId="65BBA3DD" w14:textId="77777777" w:rsidR="00870DA3" w:rsidRPr="0017424B" w:rsidRDefault="004554C2" w:rsidP="004554C2">
      <w:pPr>
        <w:pStyle w:val="BodyText"/>
        <w:spacing w:after="0"/>
        <w:ind w:firstLine="0"/>
        <w:jc w:val="center"/>
        <w:rPr>
          <w:sz w:val="32"/>
          <w:szCs w:val="32"/>
        </w:rPr>
      </w:pPr>
      <w:r w:rsidRPr="0017424B">
        <w:rPr>
          <w:sz w:val="32"/>
          <w:szCs w:val="32"/>
        </w:rPr>
        <w:lastRenderedPageBreak/>
        <w:t>Enabling Technologies Consortium</w:t>
      </w:r>
      <w:r w:rsidR="00167982">
        <w:rPr>
          <w:sz w:val="32"/>
          <w:szCs w:val="32"/>
        </w:rPr>
        <w:t>™</w:t>
      </w:r>
    </w:p>
    <w:p w14:paraId="6A8A3FFB" w14:textId="77777777" w:rsidR="004554C2" w:rsidRPr="0017424B" w:rsidRDefault="004554C2" w:rsidP="004554C2">
      <w:pPr>
        <w:pStyle w:val="BodyText"/>
        <w:spacing w:after="0"/>
        <w:ind w:firstLine="0"/>
        <w:jc w:val="center"/>
        <w:rPr>
          <w:sz w:val="32"/>
          <w:szCs w:val="32"/>
        </w:rPr>
      </w:pPr>
      <w:r w:rsidRPr="0017424B">
        <w:rPr>
          <w:sz w:val="32"/>
          <w:szCs w:val="32"/>
        </w:rPr>
        <w:t xml:space="preserve">Request for </w:t>
      </w:r>
      <w:r w:rsidR="00D94EC0">
        <w:rPr>
          <w:sz w:val="32"/>
          <w:szCs w:val="32"/>
        </w:rPr>
        <w:t>Proposals</w:t>
      </w:r>
    </w:p>
    <w:sdt>
      <w:sdtPr>
        <w:rPr>
          <w:rFonts w:eastAsiaTheme="minorHAnsi" w:cstheme="minorBidi"/>
          <w:b w:val="0"/>
          <w:bCs w:val="0"/>
          <w:sz w:val="24"/>
          <w:szCs w:val="24"/>
          <w:lang w:eastAsia="en-US"/>
        </w:rPr>
        <w:id w:val="-1340847748"/>
        <w:docPartObj>
          <w:docPartGallery w:val="Table of Contents"/>
          <w:docPartUnique/>
        </w:docPartObj>
      </w:sdtPr>
      <w:sdtEndPr>
        <w:rPr>
          <w:noProof/>
        </w:rPr>
      </w:sdtEndPr>
      <w:sdtContent>
        <w:p w14:paraId="54C57333" w14:textId="77777777" w:rsidR="004554C2" w:rsidRDefault="004554C2" w:rsidP="001A2959">
          <w:pPr>
            <w:pStyle w:val="TOCHeading"/>
            <w:numPr>
              <w:ilvl w:val="0"/>
              <w:numId w:val="0"/>
            </w:numPr>
          </w:pPr>
          <w:r w:rsidRPr="004554C2">
            <w:t>Table of Contents</w:t>
          </w:r>
        </w:p>
        <w:p w14:paraId="35E13E66" w14:textId="77777777" w:rsidR="004554C2" w:rsidRPr="004554C2" w:rsidRDefault="004554C2" w:rsidP="004554C2">
          <w:pPr>
            <w:rPr>
              <w:lang w:eastAsia="ja-JP"/>
            </w:rPr>
          </w:pPr>
        </w:p>
        <w:p w14:paraId="6AA3FC19" w14:textId="4E8107C8" w:rsidR="005F0849" w:rsidRDefault="004554C2">
          <w:pPr>
            <w:pStyle w:val="TOC1"/>
            <w:tabs>
              <w:tab w:val="left" w:pos="480"/>
              <w:tab w:val="right" w:leader="dot" w:pos="9350"/>
            </w:tabs>
            <w:rPr>
              <w:rFonts w:asciiTheme="minorHAnsi" w:eastAsiaTheme="minorEastAsia" w:hAnsiTheme="minorHAnsi"/>
              <w:noProof/>
              <w:sz w:val="22"/>
              <w:szCs w:val="22"/>
            </w:rPr>
          </w:pPr>
          <w:r w:rsidRPr="0017424B"/>
          <w:r w:rsidRPr="0017424B">
            <w:instrText xml:space="preserve"/>
          </w:r>
          <w:r w:rsidRPr="0017424B"/>
          <w:bookmarkStart w:id="0" w:name="_GoBack"/>
          <w:bookmarkEnd w:id="0"/>
          <w:r w:rsidR="005F0849" w:rsidRPr="002F54DD">
            <w:rPr>
              <w:rStyle w:val="Hyperlink"/>
              <w:noProof/>
            </w:rPr>
          </w:r>
          <w:r w:rsidR="005F0849" w:rsidRPr="002F54DD">
            <w:rPr>
              <w:rStyle w:val="Hyperlink"/>
              <w:noProof/>
            </w:rPr>
            <w:instrText xml:space="preserve"/>
          </w:r>
          <w:r w:rsidR="005F0849">
            <w:rPr>
              <w:noProof/>
            </w:rPr>
            <w:instrText/>
          </w:r>
          <w:r w:rsidR="005F0849" w:rsidRPr="002F54DD">
            <w:rPr>
              <w:rStyle w:val="Hyperlink"/>
              <w:noProof/>
            </w:rPr>
            <w:instrText xml:space="preserve"/>
          </w:r>
          <w:r w:rsidR="005F0849" w:rsidRPr="002F54DD">
            <w:rPr>
              <w:rStyle w:val="Hyperlink"/>
              <w:noProof/>
            </w:rPr>
          </w:r>
          <w:r w:rsidR="005F0849" w:rsidRPr="002F54DD">
            <w:rPr>
              <w:rStyle w:val="Hyperlink"/>
              <w:noProof/>
            </w:rPr>
          </w:r>
          <w:r w:rsidR="005F0849" w:rsidRPr="002F54DD">
            <w:rPr>
              <w:rStyle w:val="Hyperlink"/>
              <w:noProof/>
            </w:rPr>
            <w:t>1</w:t>
          </w:r>
          <w:r w:rsidR="005F0849">
            <w:rPr>
              <w:rFonts w:asciiTheme="minorHAnsi" w:eastAsiaTheme="minorEastAsia" w:hAnsiTheme="minorHAnsi"/>
              <w:noProof/>
              <w:sz w:val="22"/>
              <w:szCs w:val="22"/>
            </w:rPr>
            <w:tab/>
          </w:r>
          <w:r w:rsidR="005F0849" w:rsidRPr="002F54DD">
            <w:rPr>
              <w:rStyle w:val="Hyperlink"/>
              <w:noProof/>
            </w:rPr>
            <w:t>Introduction</w:t>
          </w:r>
          <w:r w:rsidR="005F0849">
            <w:rPr>
              <w:noProof/>
              <w:webHidden/>
            </w:rPr>
            <w:tab/>
          </w:r>
          <w:r w:rsidR="005F0849">
            <w:rPr>
              <w:noProof/>
              <w:webHidden/>
            </w:rPr>
          </w:r>
          <w:r w:rsidR="005F0849">
            <w:rPr>
              <w:noProof/>
              <w:webHidden/>
            </w:rPr>
            <w:instrText xml:space="preserve"/>
          </w:r>
          <w:r w:rsidR="005F0849">
            <w:rPr>
              <w:noProof/>
              <w:webHidden/>
            </w:rPr>
          </w:r>
          <w:r w:rsidR="005F0849">
            <w:rPr>
              <w:noProof/>
              <w:webHidden/>
            </w:rPr>
          </w:r>
          <w:r w:rsidR="005F0849">
            <w:rPr>
              <w:noProof/>
              <w:webHidden/>
            </w:rPr>
            <w:t>3</w:t>
          </w:r>
          <w:r w:rsidR="005F0849">
            <w:rPr>
              <w:noProof/>
              <w:webHidden/>
            </w:rPr>
          </w:r>
          <w:r w:rsidR="005F0849" w:rsidRPr="002F54DD">
            <w:rPr>
              <w:rStyle w:val="Hyperlink"/>
              <w:noProof/>
            </w:rPr>
          </w:r>
        </w:p>
        <w:p w14:paraId="300B4A16" w14:textId="5F7F74DA" w:rsidR="005F0849" w:rsidRDefault="005F0849">
          <w:pPr>
            <w:pStyle w:val="TOC2"/>
            <w:rPr>
              <w:rFonts w:asciiTheme="minorHAnsi" w:eastAsiaTheme="minorEastAsia" w:hAnsiTheme="minorHAnsi"/>
              <w:noProof/>
              <w:sz w:val="22"/>
              <w:szCs w:val="22"/>
            </w:rPr>
          </w:pPr>
          <w:hyperlink w:anchor="_Toc52978858" w:history="1">
            <w:r w:rsidRPr="002F54DD">
              <w:rPr>
                <w:rStyle w:val="Hyperlink"/>
                <w:noProof/>
              </w:rPr>
              <w:t>1.1</w:t>
            </w:r>
            <w:r>
              <w:rPr>
                <w:rFonts w:asciiTheme="minorHAnsi" w:eastAsiaTheme="minorEastAsia" w:hAnsiTheme="minorHAnsi"/>
                <w:noProof/>
                <w:sz w:val="22"/>
                <w:szCs w:val="22"/>
              </w:rPr>
              <w:tab/>
            </w:r>
            <w:r w:rsidRPr="002F54DD">
              <w:rPr>
                <w:rStyle w:val="Hyperlink"/>
                <w:noProof/>
              </w:rPr>
              <w:t>About Enabling Technologies Consortium™ (ETC)</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14:paraId="3C260343" w14:textId="23AD8A13" w:rsidR="005F0849" w:rsidRDefault="005F0849">
          <w:pPr>
            <w:pStyle w:val="TOC2"/>
            <w:rPr>
              <w:rFonts w:asciiTheme="minorHAnsi" w:eastAsiaTheme="minorEastAsia" w:hAnsiTheme="minorHAnsi"/>
              <w:noProof/>
              <w:sz w:val="22"/>
              <w:szCs w:val="22"/>
            </w:rPr>
          </w:pPr>
          <w:hyperlink w:anchor="_Toc52978859" w:history="1">
            <w:r w:rsidRPr="002F54DD">
              <w:rPr>
                <w:rStyle w:val="Hyperlink"/>
                <w:noProof/>
              </w:rPr>
              <w:t>1.2</w:t>
            </w:r>
            <w:r>
              <w:rPr>
                <w:rFonts w:asciiTheme="minorHAnsi" w:eastAsiaTheme="minorEastAsia" w:hAnsiTheme="minorHAnsi"/>
                <w:noProof/>
                <w:sz w:val="22"/>
                <w:szCs w:val="22"/>
              </w:rPr>
              <w:tab/>
            </w:r>
            <w:r w:rsidRPr="002F54DD">
              <w:rPr>
                <w:rStyle w:val="Hyperlink"/>
                <w:noProof/>
              </w:rPr>
              <w:t>Request for Proposal</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14:paraId="1957EFF1" w14:textId="359849F1" w:rsidR="005F0849" w:rsidRDefault="005F0849">
          <w:pPr>
            <w:pStyle w:val="TOC2"/>
            <w:rPr>
              <w:rFonts w:asciiTheme="minorHAnsi" w:eastAsiaTheme="minorEastAsia" w:hAnsiTheme="minorHAnsi"/>
              <w:noProof/>
              <w:sz w:val="22"/>
              <w:szCs w:val="22"/>
            </w:rPr>
          </w:pPr>
          <w:hyperlink w:anchor="_Toc52978860" w:history="1">
            <w:r w:rsidRPr="002F54DD">
              <w:rPr>
                <w:rStyle w:val="Hyperlink"/>
                <w:noProof/>
              </w:rPr>
              <w:t>1.3</w:t>
            </w:r>
            <w:r>
              <w:rPr>
                <w:rFonts w:asciiTheme="minorHAnsi" w:eastAsiaTheme="minorEastAsia" w:hAnsiTheme="minorHAnsi"/>
                <w:noProof/>
                <w:sz w:val="22"/>
                <w:szCs w:val="22"/>
              </w:rPr>
              <w:tab/>
            </w:r>
            <w:r w:rsidRPr="002F54DD">
              <w:rPr>
                <w:rStyle w:val="Hyperlink"/>
                <w:noProof/>
              </w:rPr>
              <w:t>Disclaimer</w:t>
            </w:r>
            <w:r>
              <w:rPr>
                <w:noProof/>
                <w:webHidden/>
              </w:rPr>
              <w:tab/>
            </w:r>
            <w:r>
              <w:rPr>
                <w:noProof/>
                <w:webHidden/>
              </w:rPr>
            </w:r>
            <w:r>
              <w:rPr>
                <w:noProof/>
                <w:webHidden/>
              </w:rPr>
              <w:instrText xml:space="preserve"/>
            </w:r>
            <w:r>
              <w:rPr>
                <w:noProof/>
                <w:webHidden/>
              </w:rPr>
            </w:r>
            <w:r>
              <w:rPr>
                <w:noProof/>
                <w:webHidden/>
              </w:rPr>
            </w:r>
            <w:r>
              <w:rPr>
                <w:noProof/>
                <w:webHidden/>
              </w:rPr>
              <w:t>3</w:t>
            </w:r>
            <w:r>
              <w:rPr>
                <w:noProof/>
                <w:webHidden/>
              </w:rPr>
            </w:r>
          </w:hyperlink>
        </w:p>
        <w:p w14:paraId="5D9CB8C8" w14:textId="68D60B23" w:rsidR="005F0849" w:rsidRDefault="005F0849">
          <w:pPr>
            <w:pStyle w:val="TOC2"/>
            <w:rPr>
              <w:rFonts w:asciiTheme="minorHAnsi" w:eastAsiaTheme="minorEastAsia" w:hAnsiTheme="minorHAnsi"/>
              <w:noProof/>
              <w:sz w:val="22"/>
              <w:szCs w:val="22"/>
            </w:rPr>
          </w:pPr>
          <w:hyperlink w:anchor="_Toc52978861" w:history="1">
            <w:r w:rsidRPr="002F54DD">
              <w:rPr>
                <w:rStyle w:val="Hyperlink"/>
                <w:noProof/>
              </w:rPr>
              <w:t>1.4</w:t>
            </w:r>
            <w:r>
              <w:rPr>
                <w:rFonts w:asciiTheme="minorHAnsi" w:eastAsiaTheme="minorEastAsia" w:hAnsiTheme="minorHAnsi"/>
                <w:noProof/>
                <w:sz w:val="22"/>
                <w:szCs w:val="22"/>
              </w:rPr>
              <w:tab/>
            </w:r>
            <w:r w:rsidRPr="002F54DD">
              <w:rPr>
                <w:rStyle w:val="Hyperlink"/>
                <w:noProof/>
              </w:rPr>
              <w:t>RFP Contact Information</w:t>
            </w:r>
            <w:r>
              <w:rPr>
                <w:noProof/>
                <w:webHidden/>
              </w:rPr>
              <w:tab/>
            </w:r>
            <w:r>
              <w:rPr>
                <w:noProof/>
                <w:webHidden/>
              </w:rPr>
            </w:r>
            <w:r>
              <w:rPr>
                <w:noProof/>
                <w:webHidden/>
              </w:rPr>
              <w:instrText xml:space="preserve"/>
            </w:r>
            <w:r>
              <w:rPr>
                <w:noProof/>
                <w:webHidden/>
              </w:rPr>
            </w:r>
            <w:r>
              <w:rPr>
                <w:noProof/>
                <w:webHidden/>
              </w:rPr>
            </w:r>
            <w:r>
              <w:rPr>
                <w:noProof/>
                <w:webHidden/>
              </w:rPr>
              <w:t>4</w:t>
            </w:r>
            <w:r>
              <w:rPr>
                <w:noProof/>
                <w:webHidden/>
              </w:rPr>
            </w:r>
          </w:hyperlink>
        </w:p>
        <w:p w14:paraId="6069AE64" w14:textId="23B9C8BE" w:rsidR="005F0849" w:rsidRDefault="005F0849">
          <w:pPr>
            <w:pStyle w:val="TOC2"/>
            <w:rPr>
              <w:rFonts w:asciiTheme="minorHAnsi" w:eastAsiaTheme="minorEastAsia" w:hAnsiTheme="minorHAnsi"/>
              <w:noProof/>
              <w:sz w:val="22"/>
              <w:szCs w:val="22"/>
            </w:rPr>
          </w:pPr>
          <w:hyperlink w:anchor="_Toc52978862" w:history="1">
            <w:r w:rsidRPr="002F54DD">
              <w:rPr>
                <w:rStyle w:val="Hyperlink"/>
                <w:noProof/>
              </w:rPr>
              <w:t>1.5</w:t>
            </w:r>
            <w:r>
              <w:rPr>
                <w:rFonts w:asciiTheme="minorHAnsi" w:eastAsiaTheme="minorEastAsia" w:hAnsiTheme="minorHAnsi"/>
                <w:noProof/>
                <w:sz w:val="22"/>
                <w:szCs w:val="22"/>
              </w:rPr>
              <w:tab/>
            </w:r>
            <w:r w:rsidRPr="002F54DD">
              <w:rPr>
                <w:rStyle w:val="Hyperlink"/>
                <w:noProof/>
              </w:rPr>
              <w:t>Anticipated Time Frames for Evaluation and Selection Process</w:t>
            </w:r>
            <w:r>
              <w:rPr>
                <w:noProof/>
                <w:webHidden/>
              </w:rPr>
              <w:tab/>
            </w:r>
            <w:r>
              <w:rPr>
                <w:noProof/>
                <w:webHidden/>
              </w:rPr>
            </w:r>
            <w:r>
              <w:rPr>
                <w:noProof/>
                <w:webHidden/>
              </w:rPr>
              <w:instrText xml:space="preserve"/>
            </w:r>
            <w:r>
              <w:rPr>
                <w:noProof/>
                <w:webHidden/>
              </w:rPr>
            </w:r>
            <w:r>
              <w:rPr>
                <w:noProof/>
                <w:webHidden/>
              </w:rPr>
            </w:r>
            <w:r>
              <w:rPr>
                <w:noProof/>
                <w:webHidden/>
              </w:rPr>
              <w:t>4</w:t>
            </w:r>
            <w:r>
              <w:rPr>
                <w:noProof/>
                <w:webHidden/>
              </w:rPr>
            </w:r>
          </w:hyperlink>
        </w:p>
        <w:p w14:paraId="51541515" w14:textId="7F03E1C0" w:rsidR="005F0849" w:rsidRDefault="005F0849">
          <w:pPr>
            <w:pStyle w:val="TOC1"/>
            <w:tabs>
              <w:tab w:val="left" w:pos="480"/>
              <w:tab w:val="right" w:leader="dot" w:pos="9350"/>
            </w:tabs>
            <w:rPr>
              <w:rFonts w:asciiTheme="minorHAnsi" w:eastAsiaTheme="minorEastAsia" w:hAnsiTheme="minorHAnsi"/>
              <w:noProof/>
              <w:sz w:val="22"/>
              <w:szCs w:val="22"/>
            </w:rPr>
          </w:pPr>
          <w:hyperlink w:anchor="_Toc52978863" w:history="1">
            <w:r w:rsidRPr="002F54DD">
              <w:rPr>
                <w:rStyle w:val="Hyperlink"/>
                <w:noProof/>
              </w:rPr>
              <w:t>2</w:t>
            </w:r>
            <w:r>
              <w:rPr>
                <w:rFonts w:asciiTheme="minorHAnsi" w:eastAsiaTheme="minorEastAsia" w:hAnsiTheme="minorHAnsi"/>
                <w:noProof/>
                <w:sz w:val="22"/>
                <w:szCs w:val="22"/>
              </w:rPr>
              <w:tab/>
            </w:r>
            <w:r w:rsidRPr="002F54DD">
              <w:rPr>
                <w:rStyle w:val="Hyperlink"/>
                <w:noProof/>
              </w:rPr>
              <w:t>Project Information</w:t>
            </w:r>
            <w:r>
              <w:rPr>
                <w:noProof/>
                <w:webHidden/>
              </w:rPr>
              <w:tab/>
            </w:r>
            <w:r>
              <w:rPr>
                <w:noProof/>
                <w:webHidden/>
              </w:rPr>
            </w:r>
            <w:r>
              <w:rPr>
                <w:noProof/>
                <w:webHidden/>
              </w:rPr>
              <w:instrText xml:space="preserve"/>
            </w:r>
            <w:r>
              <w:rPr>
                <w:noProof/>
                <w:webHidden/>
              </w:rPr>
            </w:r>
            <w:r>
              <w:rPr>
                <w:noProof/>
                <w:webHidden/>
              </w:rPr>
            </w:r>
            <w:r>
              <w:rPr>
                <w:noProof/>
                <w:webHidden/>
              </w:rPr>
              <w:t>5</w:t>
            </w:r>
            <w:r>
              <w:rPr>
                <w:noProof/>
                <w:webHidden/>
              </w:rPr>
            </w:r>
          </w:hyperlink>
        </w:p>
        <w:p w14:paraId="21B9AFE8" w14:textId="5CFDBC93" w:rsidR="005F0849" w:rsidRDefault="005F0849">
          <w:pPr>
            <w:pStyle w:val="TOC2"/>
            <w:rPr>
              <w:rFonts w:asciiTheme="minorHAnsi" w:eastAsiaTheme="minorEastAsia" w:hAnsiTheme="minorHAnsi"/>
              <w:noProof/>
              <w:sz w:val="22"/>
              <w:szCs w:val="22"/>
            </w:rPr>
          </w:pPr>
          <w:hyperlink w:anchor="_Toc52978864" w:history="1">
            <w:r w:rsidRPr="002F54DD">
              <w:rPr>
                <w:rStyle w:val="Hyperlink"/>
                <w:noProof/>
              </w:rPr>
              <w:t>2.1</w:t>
            </w:r>
            <w:r>
              <w:rPr>
                <w:rFonts w:asciiTheme="minorHAnsi" w:eastAsiaTheme="minorEastAsia" w:hAnsiTheme="minorHAnsi"/>
                <w:noProof/>
                <w:sz w:val="22"/>
                <w:szCs w:val="22"/>
              </w:rPr>
              <w:tab/>
            </w:r>
            <w:r w:rsidRPr="002F54DD">
              <w:rPr>
                <w:rStyle w:val="Hyperlink"/>
                <w:noProof/>
              </w:rPr>
              <w:t>Possible Project Sponsors</w:t>
            </w:r>
            <w:r>
              <w:rPr>
                <w:noProof/>
                <w:webHidden/>
              </w:rPr>
              <w:tab/>
            </w:r>
            <w:r>
              <w:rPr>
                <w:noProof/>
                <w:webHidden/>
              </w:rPr>
            </w:r>
            <w:r>
              <w:rPr>
                <w:noProof/>
                <w:webHidden/>
              </w:rPr>
              <w:instrText xml:space="preserve"/>
            </w:r>
            <w:r>
              <w:rPr>
                <w:noProof/>
                <w:webHidden/>
              </w:rPr>
            </w:r>
            <w:r>
              <w:rPr>
                <w:noProof/>
                <w:webHidden/>
              </w:rPr>
            </w:r>
            <w:r>
              <w:rPr>
                <w:noProof/>
                <w:webHidden/>
              </w:rPr>
              <w:t>5</w:t>
            </w:r>
            <w:r>
              <w:rPr>
                <w:noProof/>
                <w:webHidden/>
              </w:rPr>
            </w:r>
          </w:hyperlink>
        </w:p>
        <w:p w14:paraId="6B9E129F" w14:textId="569E5573" w:rsidR="005F0849" w:rsidRDefault="005F0849">
          <w:pPr>
            <w:pStyle w:val="TOC2"/>
            <w:rPr>
              <w:rFonts w:asciiTheme="minorHAnsi" w:eastAsiaTheme="minorEastAsia" w:hAnsiTheme="minorHAnsi"/>
              <w:noProof/>
              <w:sz w:val="22"/>
              <w:szCs w:val="22"/>
            </w:rPr>
          </w:pPr>
          <w:hyperlink w:anchor="_Toc52978865" w:history="1">
            <w:r w:rsidRPr="002F54DD">
              <w:rPr>
                <w:rStyle w:val="Hyperlink"/>
                <w:noProof/>
              </w:rPr>
              <w:t>2.2</w:t>
            </w:r>
            <w:r>
              <w:rPr>
                <w:rFonts w:asciiTheme="minorHAnsi" w:eastAsiaTheme="minorEastAsia" w:hAnsiTheme="minorHAnsi"/>
                <w:noProof/>
                <w:sz w:val="22"/>
                <w:szCs w:val="22"/>
              </w:rPr>
              <w:tab/>
            </w:r>
            <w:r w:rsidRPr="002F54DD">
              <w:rPr>
                <w:rStyle w:val="Hyperlink"/>
                <w:noProof/>
              </w:rPr>
              <w:t>Description</w:t>
            </w:r>
            <w:r>
              <w:rPr>
                <w:noProof/>
                <w:webHidden/>
              </w:rPr>
              <w:tab/>
            </w:r>
            <w:r>
              <w:rPr>
                <w:noProof/>
                <w:webHidden/>
              </w:rPr>
            </w:r>
            <w:r>
              <w:rPr>
                <w:noProof/>
                <w:webHidden/>
              </w:rPr>
              <w:instrText xml:space="preserve"/>
            </w:r>
            <w:r>
              <w:rPr>
                <w:noProof/>
                <w:webHidden/>
              </w:rPr>
            </w:r>
            <w:r>
              <w:rPr>
                <w:noProof/>
                <w:webHidden/>
              </w:rPr>
            </w:r>
            <w:r>
              <w:rPr>
                <w:noProof/>
                <w:webHidden/>
              </w:rPr>
              <w:t>5</w:t>
            </w:r>
            <w:r>
              <w:rPr>
                <w:noProof/>
                <w:webHidden/>
              </w:rPr>
            </w:r>
          </w:hyperlink>
        </w:p>
        <w:p w14:paraId="2A3D5892" w14:textId="57364068" w:rsidR="005F0849" w:rsidRDefault="005F0849">
          <w:pPr>
            <w:pStyle w:val="TOC2"/>
            <w:rPr>
              <w:rFonts w:asciiTheme="minorHAnsi" w:eastAsiaTheme="minorEastAsia" w:hAnsiTheme="minorHAnsi"/>
              <w:noProof/>
              <w:sz w:val="22"/>
              <w:szCs w:val="22"/>
            </w:rPr>
          </w:pPr>
          <w:hyperlink w:anchor="_Toc52978866" w:history="1">
            <w:r w:rsidRPr="002F54DD">
              <w:rPr>
                <w:rStyle w:val="Hyperlink"/>
                <w:noProof/>
              </w:rPr>
              <w:t>2.3</w:t>
            </w:r>
            <w:r>
              <w:rPr>
                <w:rFonts w:asciiTheme="minorHAnsi" w:eastAsiaTheme="minorEastAsia" w:hAnsiTheme="minorHAnsi"/>
                <w:noProof/>
                <w:sz w:val="22"/>
                <w:szCs w:val="22"/>
              </w:rPr>
              <w:tab/>
            </w:r>
            <w:r w:rsidRPr="002F54DD">
              <w:rPr>
                <w:rStyle w:val="Hyperlink"/>
                <w:noProof/>
              </w:rPr>
              <w:t>Device Requirements</w:t>
            </w:r>
            <w:r>
              <w:rPr>
                <w:noProof/>
                <w:webHidden/>
              </w:rPr>
              <w:tab/>
            </w:r>
            <w:r>
              <w:rPr>
                <w:noProof/>
                <w:webHidden/>
              </w:rPr>
            </w:r>
            <w:r>
              <w:rPr>
                <w:noProof/>
                <w:webHidden/>
              </w:rPr>
              <w:instrText xml:space="preserve"/>
            </w:r>
            <w:r>
              <w:rPr>
                <w:noProof/>
                <w:webHidden/>
              </w:rPr>
            </w:r>
            <w:r>
              <w:rPr>
                <w:noProof/>
                <w:webHidden/>
              </w:rPr>
            </w:r>
            <w:r>
              <w:rPr>
                <w:noProof/>
                <w:webHidden/>
              </w:rPr>
              <w:t>6</w:t>
            </w:r>
            <w:r>
              <w:rPr>
                <w:noProof/>
                <w:webHidden/>
              </w:rPr>
            </w:r>
          </w:hyperlink>
        </w:p>
        <w:p w14:paraId="0E7BA7CB" w14:textId="0B370B7C" w:rsidR="005F0849" w:rsidRDefault="005F0849">
          <w:pPr>
            <w:pStyle w:val="TOC3"/>
            <w:tabs>
              <w:tab w:val="left" w:pos="1320"/>
              <w:tab w:val="right" w:leader="dot" w:pos="9350"/>
            </w:tabs>
            <w:rPr>
              <w:rFonts w:asciiTheme="minorHAnsi" w:eastAsiaTheme="minorEastAsia" w:hAnsiTheme="minorHAnsi"/>
              <w:noProof/>
              <w:sz w:val="22"/>
              <w:szCs w:val="22"/>
            </w:rPr>
          </w:pPr>
          <w:hyperlink w:anchor="_Toc52978867" w:history="1">
            <w:r w:rsidRPr="002F54DD">
              <w:rPr>
                <w:rStyle w:val="Hyperlink"/>
                <w:noProof/>
              </w:rPr>
              <w:t>2.3.1</w:t>
            </w:r>
            <w:r>
              <w:rPr>
                <w:rFonts w:asciiTheme="minorHAnsi" w:eastAsiaTheme="minorEastAsia" w:hAnsiTheme="minorHAnsi"/>
                <w:noProof/>
                <w:sz w:val="22"/>
                <w:szCs w:val="22"/>
              </w:rPr>
              <w:tab/>
            </w:r>
            <w:r w:rsidRPr="002F54DD">
              <w:rPr>
                <w:rStyle w:val="Hyperlink"/>
                <w:noProof/>
              </w:rPr>
              <w:t>Necessary features</w:t>
            </w:r>
            <w:r>
              <w:rPr>
                <w:noProof/>
                <w:webHidden/>
              </w:rPr>
              <w:tab/>
            </w:r>
            <w:r>
              <w:rPr>
                <w:noProof/>
                <w:webHidden/>
              </w:rPr>
            </w:r>
            <w:r>
              <w:rPr>
                <w:noProof/>
                <w:webHidden/>
              </w:rPr>
              <w:instrText xml:space="preserve"/>
            </w:r>
            <w:r>
              <w:rPr>
                <w:noProof/>
                <w:webHidden/>
              </w:rPr>
            </w:r>
            <w:r>
              <w:rPr>
                <w:noProof/>
                <w:webHidden/>
              </w:rPr>
            </w:r>
            <w:r>
              <w:rPr>
                <w:noProof/>
                <w:webHidden/>
              </w:rPr>
              <w:t>6</w:t>
            </w:r>
            <w:r>
              <w:rPr>
                <w:noProof/>
                <w:webHidden/>
              </w:rPr>
            </w:r>
          </w:hyperlink>
        </w:p>
        <w:p w14:paraId="38E0C68D" w14:textId="57B217BA" w:rsidR="005F0849" w:rsidRDefault="005F0849">
          <w:pPr>
            <w:pStyle w:val="TOC3"/>
            <w:tabs>
              <w:tab w:val="left" w:pos="1320"/>
              <w:tab w:val="right" w:leader="dot" w:pos="9350"/>
            </w:tabs>
            <w:rPr>
              <w:rFonts w:asciiTheme="minorHAnsi" w:eastAsiaTheme="minorEastAsia" w:hAnsiTheme="minorHAnsi"/>
              <w:noProof/>
              <w:sz w:val="22"/>
              <w:szCs w:val="22"/>
            </w:rPr>
          </w:pPr>
          <w:hyperlink w:anchor="_Toc52978868" w:history="1">
            <w:r w:rsidRPr="002F54DD">
              <w:rPr>
                <w:rStyle w:val="Hyperlink"/>
                <w:noProof/>
              </w:rPr>
              <w:t>2.3.2</w:t>
            </w:r>
            <w:r>
              <w:rPr>
                <w:rFonts w:asciiTheme="minorHAnsi" w:eastAsiaTheme="minorEastAsia" w:hAnsiTheme="minorHAnsi"/>
                <w:noProof/>
                <w:sz w:val="22"/>
                <w:szCs w:val="22"/>
              </w:rPr>
              <w:tab/>
            </w:r>
            <w:r w:rsidRPr="002F54DD">
              <w:rPr>
                <w:rStyle w:val="Hyperlink"/>
                <w:noProof/>
              </w:rPr>
              <w:t>Availability Requirements</w:t>
            </w:r>
            <w:r>
              <w:rPr>
                <w:noProof/>
                <w:webHidden/>
              </w:rPr>
              <w:tab/>
            </w:r>
            <w:r>
              <w:rPr>
                <w:noProof/>
                <w:webHidden/>
              </w:rPr>
            </w:r>
            <w:r>
              <w:rPr>
                <w:noProof/>
                <w:webHidden/>
              </w:rPr>
              <w:instrText xml:space="preserve"/>
            </w:r>
            <w:r>
              <w:rPr>
                <w:noProof/>
                <w:webHidden/>
              </w:rPr>
            </w:r>
            <w:r>
              <w:rPr>
                <w:noProof/>
                <w:webHidden/>
              </w:rPr>
            </w:r>
            <w:r>
              <w:rPr>
                <w:noProof/>
                <w:webHidden/>
              </w:rPr>
              <w:t>6</w:t>
            </w:r>
            <w:r>
              <w:rPr>
                <w:noProof/>
                <w:webHidden/>
              </w:rPr>
            </w:r>
          </w:hyperlink>
        </w:p>
        <w:p w14:paraId="222DE4B8" w14:textId="4D0E38E6" w:rsidR="005F0849" w:rsidRDefault="005F0849">
          <w:pPr>
            <w:pStyle w:val="TOC3"/>
            <w:tabs>
              <w:tab w:val="left" w:pos="1320"/>
              <w:tab w:val="right" w:leader="dot" w:pos="9350"/>
            </w:tabs>
            <w:rPr>
              <w:rFonts w:asciiTheme="minorHAnsi" w:eastAsiaTheme="minorEastAsia" w:hAnsiTheme="minorHAnsi"/>
              <w:noProof/>
              <w:sz w:val="22"/>
              <w:szCs w:val="22"/>
            </w:rPr>
          </w:pPr>
          <w:hyperlink w:anchor="_Toc52978869" w:history="1">
            <w:r w:rsidRPr="002F54DD">
              <w:rPr>
                <w:rStyle w:val="Hyperlink"/>
                <w:noProof/>
              </w:rPr>
              <w:t>2.3.3</w:t>
            </w:r>
            <w:r>
              <w:rPr>
                <w:rFonts w:asciiTheme="minorHAnsi" w:eastAsiaTheme="minorEastAsia" w:hAnsiTheme="minorHAnsi"/>
                <w:noProof/>
                <w:sz w:val="22"/>
                <w:szCs w:val="22"/>
              </w:rPr>
              <w:tab/>
            </w:r>
            <w:r w:rsidRPr="002F54DD">
              <w:rPr>
                <w:rStyle w:val="Hyperlink"/>
                <w:noProof/>
              </w:rPr>
              <w:t>Licensing Requirements for Commercialized Product</w:t>
            </w:r>
            <w:r>
              <w:rPr>
                <w:noProof/>
                <w:webHidden/>
              </w:rPr>
              <w:tab/>
            </w:r>
            <w:r>
              <w:rPr>
                <w:noProof/>
                <w:webHidden/>
              </w:rPr>
            </w:r>
            <w:r>
              <w:rPr>
                <w:noProof/>
                <w:webHidden/>
              </w:rPr>
              <w:instrText xml:space="preserve"/>
            </w:r>
            <w:r>
              <w:rPr>
                <w:noProof/>
                <w:webHidden/>
              </w:rPr>
            </w:r>
            <w:r>
              <w:rPr>
                <w:noProof/>
                <w:webHidden/>
              </w:rPr>
            </w:r>
            <w:r>
              <w:rPr>
                <w:noProof/>
                <w:webHidden/>
              </w:rPr>
              <w:t>7</w:t>
            </w:r>
            <w:r>
              <w:rPr>
                <w:noProof/>
                <w:webHidden/>
              </w:rPr>
            </w:r>
          </w:hyperlink>
        </w:p>
        <w:p w14:paraId="55AC23FC" w14:textId="24C68FA7" w:rsidR="005F0849" w:rsidRDefault="005F0849">
          <w:pPr>
            <w:pStyle w:val="TOC1"/>
            <w:tabs>
              <w:tab w:val="left" w:pos="480"/>
              <w:tab w:val="right" w:leader="dot" w:pos="9350"/>
            </w:tabs>
            <w:rPr>
              <w:rFonts w:asciiTheme="minorHAnsi" w:eastAsiaTheme="minorEastAsia" w:hAnsiTheme="minorHAnsi"/>
              <w:noProof/>
              <w:sz w:val="22"/>
              <w:szCs w:val="22"/>
            </w:rPr>
          </w:pPr>
          <w:hyperlink w:anchor="_Toc52978870" w:history="1">
            <w:r w:rsidRPr="002F54DD">
              <w:rPr>
                <w:rStyle w:val="Hyperlink"/>
                <w:noProof/>
              </w:rPr>
              <w:t>3</w:t>
            </w:r>
            <w:r>
              <w:rPr>
                <w:rFonts w:asciiTheme="minorHAnsi" w:eastAsiaTheme="minorEastAsia" w:hAnsiTheme="minorHAnsi"/>
                <w:noProof/>
                <w:sz w:val="22"/>
                <w:szCs w:val="22"/>
              </w:rPr>
              <w:tab/>
            </w:r>
            <w:r w:rsidRPr="002F54DD">
              <w:rPr>
                <w:rStyle w:val="Hyperlink"/>
                <w:noProof/>
              </w:rPr>
              <w:t>Criteria for Evaluation</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14:paraId="47ED5CC7" w14:textId="22EAD794" w:rsidR="005F0849" w:rsidRDefault="005F0849">
          <w:pPr>
            <w:pStyle w:val="TOC1"/>
            <w:tabs>
              <w:tab w:val="left" w:pos="480"/>
              <w:tab w:val="right" w:leader="dot" w:pos="9350"/>
            </w:tabs>
            <w:rPr>
              <w:rFonts w:asciiTheme="minorHAnsi" w:eastAsiaTheme="minorEastAsia" w:hAnsiTheme="minorHAnsi"/>
              <w:noProof/>
              <w:sz w:val="22"/>
              <w:szCs w:val="22"/>
            </w:rPr>
          </w:pPr>
          <w:hyperlink w:anchor="_Toc52978871" w:history="1">
            <w:r w:rsidRPr="002F54DD">
              <w:rPr>
                <w:rStyle w:val="Hyperlink"/>
                <w:noProof/>
              </w:rPr>
              <w:t>4</w:t>
            </w:r>
            <w:r>
              <w:rPr>
                <w:rFonts w:asciiTheme="minorHAnsi" w:eastAsiaTheme="minorEastAsia" w:hAnsiTheme="minorHAnsi"/>
                <w:noProof/>
                <w:sz w:val="22"/>
                <w:szCs w:val="22"/>
              </w:rPr>
              <w:tab/>
            </w:r>
            <w:r w:rsidRPr="002F54DD">
              <w:rPr>
                <w:rStyle w:val="Hyperlink"/>
                <w:noProof/>
              </w:rPr>
              <w:t xml:space="preserve">Respondent Profile </w:t>
            </w:r>
            <w:r w:rsidRPr="002F54DD">
              <w:rPr>
                <w:rStyle w:val="Hyperlink"/>
                <w:i/>
                <w:noProof/>
              </w:rPr>
              <w:t>(to be completed by RFP respondent)</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14:paraId="780D1D26" w14:textId="45CE4100" w:rsidR="005F0849" w:rsidRDefault="005F0849">
          <w:pPr>
            <w:pStyle w:val="TOC2"/>
            <w:rPr>
              <w:rFonts w:asciiTheme="minorHAnsi" w:eastAsiaTheme="minorEastAsia" w:hAnsiTheme="minorHAnsi"/>
              <w:noProof/>
              <w:sz w:val="22"/>
              <w:szCs w:val="22"/>
            </w:rPr>
          </w:pPr>
          <w:hyperlink w:anchor="_Toc52978872" w:history="1">
            <w:r w:rsidRPr="002F54DD">
              <w:rPr>
                <w:rStyle w:val="Hyperlink"/>
                <w:noProof/>
              </w:rPr>
              <w:t>4.1</w:t>
            </w:r>
            <w:r>
              <w:rPr>
                <w:rFonts w:asciiTheme="minorHAnsi" w:eastAsiaTheme="minorEastAsia" w:hAnsiTheme="minorHAnsi"/>
                <w:noProof/>
                <w:sz w:val="22"/>
                <w:szCs w:val="22"/>
              </w:rPr>
              <w:tab/>
            </w:r>
            <w:r w:rsidRPr="002F54DD">
              <w:rPr>
                <w:rStyle w:val="Hyperlink"/>
                <w:noProof/>
              </w:rPr>
              <w:t>Company/Organization Information</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14:paraId="2A24395C" w14:textId="12D6D87A" w:rsidR="005F0849" w:rsidRDefault="005F0849">
          <w:pPr>
            <w:pStyle w:val="TOC2"/>
            <w:rPr>
              <w:rFonts w:asciiTheme="minorHAnsi" w:eastAsiaTheme="minorEastAsia" w:hAnsiTheme="minorHAnsi"/>
              <w:noProof/>
              <w:sz w:val="22"/>
              <w:szCs w:val="22"/>
            </w:rPr>
          </w:pPr>
          <w:hyperlink w:anchor="_Toc52978873" w:history="1">
            <w:r w:rsidRPr="002F54DD">
              <w:rPr>
                <w:rStyle w:val="Hyperlink"/>
                <w:noProof/>
              </w:rPr>
              <w:t>4.2</w:t>
            </w:r>
            <w:r>
              <w:rPr>
                <w:rFonts w:asciiTheme="minorHAnsi" w:eastAsiaTheme="minorEastAsia" w:hAnsiTheme="minorHAnsi"/>
                <w:noProof/>
                <w:sz w:val="22"/>
                <w:szCs w:val="22"/>
              </w:rPr>
              <w:tab/>
            </w:r>
            <w:r w:rsidRPr="002F54DD">
              <w:rPr>
                <w:rStyle w:val="Hyperlink"/>
                <w:noProof/>
              </w:rPr>
              <w:t>Primary Contact Person</w:t>
            </w:r>
            <w:r>
              <w:rPr>
                <w:noProof/>
                <w:webHidden/>
              </w:rPr>
              <w:tab/>
            </w:r>
            <w:r>
              <w:rPr>
                <w:noProof/>
                <w:webHidden/>
              </w:rPr>
            </w:r>
            <w:r>
              <w:rPr>
                <w:noProof/>
                <w:webHidden/>
              </w:rPr>
              <w:instrText xml:space="preserve"/>
            </w:r>
            <w:r>
              <w:rPr>
                <w:noProof/>
                <w:webHidden/>
              </w:rPr>
            </w:r>
            <w:r>
              <w:rPr>
                <w:noProof/>
                <w:webHidden/>
              </w:rPr>
            </w:r>
            <w:r>
              <w:rPr>
                <w:noProof/>
                <w:webHidden/>
              </w:rPr>
              <w:t>8</w:t>
            </w:r>
            <w:r>
              <w:rPr>
                <w:noProof/>
                <w:webHidden/>
              </w:rPr>
            </w:r>
          </w:hyperlink>
        </w:p>
        <w:p w14:paraId="4AB95051" w14:textId="068FB825" w:rsidR="005F0849" w:rsidRDefault="005F0849">
          <w:pPr>
            <w:pStyle w:val="TOC2"/>
            <w:rPr>
              <w:rFonts w:asciiTheme="minorHAnsi" w:eastAsiaTheme="minorEastAsia" w:hAnsiTheme="minorHAnsi"/>
              <w:noProof/>
              <w:sz w:val="22"/>
              <w:szCs w:val="22"/>
            </w:rPr>
          </w:pPr>
          <w:hyperlink w:anchor="_Toc52978874" w:history="1">
            <w:r w:rsidRPr="002F54DD">
              <w:rPr>
                <w:rStyle w:val="Hyperlink"/>
                <w:noProof/>
              </w:rPr>
              <w:t>4.3</w:t>
            </w:r>
            <w:r>
              <w:rPr>
                <w:rFonts w:asciiTheme="minorHAnsi" w:eastAsiaTheme="minorEastAsia" w:hAnsiTheme="minorHAnsi"/>
                <w:noProof/>
                <w:sz w:val="22"/>
                <w:szCs w:val="22"/>
              </w:rPr>
              <w:tab/>
            </w:r>
            <w:r w:rsidRPr="002F54DD">
              <w:rPr>
                <w:rStyle w:val="Hyperlink"/>
                <w:noProof/>
              </w:rPr>
              <w:t>Company/Organization Overview</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14:paraId="424B21B8" w14:textId="17A5F6C3" w:rsidR="005F0849" w:rsidRDefault="005F0849">
          <w:pPr>
            <w:pStyle w:val="TOC2"/>
            <w:rPr>
              <w:rFonts w:asciiTheme="minorHAnsi" w:eastAsiaTheme="minorEastAsia" w:hAnsiTheme="minorHAnsi"/>
              <w:noProof/>
              <w:sz w:val="22"/>
              <w:szCs w:val="22"/>
            </w:rPr>
          </w:pPr>
          <w:hyperlink w:anchor="_Toc52978875" w:history="1">
            <w:r w:rsidRPr="002F54DD">
              <w:rPr>
                <w:rStyle w:val="Hyperlink"/>
                <w:noProof/>
              </w:rPr>
              <w:t>4.4</w:t>
            </w:r>
            <w:r>
              <w:rPr>
                <w:rFonts w:asciiTheme="minorHAnsi" w:eastAsiaTheme="minorEastAsia" w:hAnsiTheme="minorHAnsi"/>
                <w:noProof/>
                <w:sz w:val="22"/>
                <w:szCs w:val="22"/>
              </w:rPr>
              <w:tab/>
            </w:r>
            <w:r w:rsidRPr="002F54DD">
              <w:rPr>
                <w:rStyle w:val="Hyperlink"/>
                <w:noProof/>
              </w:rPr>
              <w:t>Parent Corporation and/or Subsidiaries</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14:paraId="57597811" w14:textId="464F420C" w:rsidR="005F0849" w:rsidRDefault="005F0849">
          <w:pPr>
            <w:pStyle w:val="TOC2"/>
            <w:rPr>
              <w:rFonts w:asciiTheme="minorHAnsi" w:eastAsiaTheme="minorEastAsia" w:hAnsiTheme="minorHAnsi"/>
              <w:noProof/>
              <w:sz w:val="22"/>
              <w:szCs w:val="22"/>
            </w:rPr>
          </w:pPr>
          <w:hyperlink w:anchor="_Toc52978876" w:history="1">
            <w:r w:rsidRPr="002F54DD">
              <w:rPr>
                <w:rStyle w:val="Hyperlink"/>
                <w:noProof/>
              </w:rPr>
              <w:t>4.5</w:t>
            </w:r>
            <w:r>
              <w:rPr>
                <w:rFonts w:asciiTheme="minorHAnsi" w:eastAsiaTheme="minorEastAsia" w:hAnsiTheme="minorHAnsi"/>
                <w:noProof/>
                <w:sz w:val="22"/>
                <w:szCs w:val="22"/>
              </w:rPr>
              <w:tab/>
            </w:r>
            <w:r w:rsidRPr="002F54DD">
              <w:rPr>
                <w:rStyle w:val="Hyperlink"/>
                <w:noProof/>
              </w:rPr>
              <w:t>Summary of Expertise</w:t>
            </w:r>
            <w:r>
              <w:rPr>
                <w:noProof/>
                <w:webHidden/>
              </w:rPr>
              <w:tab/>
            </w:r>
            <w:r>
              <w:rPr>
                <w:noProof/>
                <w:webHidden/>
              </w:rPr>
            </w:r>
            <w:r>
              <w:rPr>
                <w:noProof/>
                <w:webHidden/>
              </w:rPr>
              <w:instrText xml:space="preserve"/>
            </w:r>
            <w:r>
              <w:rPr>
                <w:noProof/>
                <w:webHidden/>
              </w:rPr>
            </w:r>
            <w:r>
              <w:rPr>
                <w:noProof/>
                <w:webHidden/>
              </w:rPr>
            </w:r>
            <w:r>
              <w:rPr>
                <w:noProof/>
                <w:webHidden/>
              </w:rPr>
              <w:t>9</w:t>
            </w:r>
            <w:r>
              <w:rPr>
                <w:noProof/>
                <w:webHidden/>
              </w:rPr>
            </w:r>
          </w:hyperlink>
        </w:p>
        <w:p w14:paraId="1E60176B" w14:textId="4F9A1240" w:rsidR="005F0849" w:rsidRDefault="005F0849">
          <w:pPr>
            <w:pStyle w:val="TOC2"/>
            <w:rPr>
              <w:rFonts w:asciiTheme="minorHAnsi" w:eastAsiaTheme="minorEastAsia" w:hAnsiTheme="minorHAnsi"/>
              <w:noProof/>
              <w:sz w:val="22"/>
              <w:szCs w:val="22"/>
            </w:rPr>
          </w:pPr>
          <w:hyperlink w:anchor="_Toc52978877" w:history="1">
            <w:r w:rsidRPr="002F54DD">
              <w:rPr>
                <w:rStyle w:val="Hyperlink"/>
                <w:noProof/>
              </w:rPr>
              <w:t>4.6</w:t>
            </w:r>
            <w:r>
              <w:rPr>
                <w:rFonts w:asciiTheme="minorHAnsi" w:eastAsiaTheme="minorEastAsia" w:hAnsiTheme="minorHAnsi"/>
                <w:noProof/>
                <w:sz w:val="22"/>
                <w:szCs w:val="22"/>
              </w:rPr>
              <w:tab/>
            </w:r>
            <w:r w:rsidRPr="002F54DD">
              <w:rPr>
                <w:rStyle w:val="Hyperlink"/>
                <w:noProof/>
              </w:rPr>
              <w:t>Standards Certifications</w:t>
            </w:r>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676F2548" w14:textId="6FEC5561" w:rsidR="005F0849" w:rsidRDefault="005F0849">
          <w:pPr>
            <w:pStyle w:val="TOC2"/>
            <w:rPr>
              <w:rFonts w:asciiTheme="minorHAnsi" w:eastAsiaTheme="minorEastAsia" w:hAnsiTheme="minorHAnsi"/>
              <w:noProof/>
              <w:sz w:val="22"/>
              <w:szCs w:val="22"/>
            </w:rPr>
          </w:pPr>
          <w:hyperlink w:anchor="_Toc52978878" w:history="1">
            <w:r w:rsidRPr="002F54DD">
              <w:rPr>
                <w:rStyle w:val="Hyperlink"/>
                <w:noProof/>
              </w:rPr>
              <w:t>4.7</w:t>
            </w:r>
            <w:r>
              <w:rPr>
                <w:rFonts w:asciiTheme="minorHAnsi" w:eastAsiaTheme="minorEastAsia" w:hAnsiTheme="minorHAnsi"/>
                <w:noProof/>
                <w:sz w:val="22"/>
                <w:szCs w:val="22"/>
              </w:rPr>
              <w:tab/>
            </w:r>
            <w:r w:rsidRPr="002F54DD">
              <w:rPr>
                <w:rStyle w:val="Hyperlink"/>
                <w:noProof/>
              </w:rPr>
              <w:t>Goals and Strategic Vision</w:t>
            </w:r>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2DF62AF3" w14:textId="0F550B9F" w:rsidR="005F0849" w:rsidRDefault="005F0849">
          <w:pPr>
            <w:pStyle w:val="TOC2"/>
            <w:rPr>
              <w:rFonts w:asciiTheme="minorHAnsi" w:eastAsiaTheme="minorEastAsia" w:hAnsiTheme="minorHAnsi"/>
              <w:noProof/>
              <w:sz w:val="22"/>
              <w:szCs w:val="22"/>
            </w:rPr>
          </w:pPr>
          <w:hyperlink w:anchor="_Toc52978879" w:history="1">
            <w:r w:rsidRPr="002F54DD">
              <w:rPr>
                <w:rStyle w:val="Hyperlink"/>
                <w:noProof/>
              </w:rPr>
              <w:t>4.8</w:t>
            </w:r>
            <w:r>
              <w:rPr>
                <w:rFonts w:asciiTheme="minorHAnsi" w:eastAsiaTheme="minorEastAsia" w:hAnsiTheme="minorHAnsi"/>
                <w:noProof/>
                <w:sz w:val="22"/>
                <w:szCs w:val="22"/>
              </w:rPr>
              <w:tab/>
            </w:r>
            <w:r w:rsidRPr="002F54DD">
              <w:rPr>
                <w:rStyle w:val="Hyperlink"/>
                <w:noProof/>
              </w:rPr>
              <w:t>Miscellaneous</w:t>
            </w:r>
            <w:r>
              <w:rPr>
                <w:noProof/>
                <w:webHidden/>
              </w:rPr>
              <w:tab/>
            </w:r>
            <w:r>
              <w:rPr>
                <w:noProof/>
                <w:webHidden/>
              </w:rPr>
            </w:r>
            <w:r>
              <w:rPr>
                <w:noProof/>
                <w:webHidden/>
              </w:rPr>
              <w:instrText xml:space="preserve"/>
            </w:r>
            <w:r>
              <w:rPr>
                <w:noProof/>
                <w:webHidden/>
              </w:rPr>
            </w:r>
            <w:r>
              <w:rPr>
                <w:noProof/>
                <w:webHidden/>
              </w:rPr>
            </w:r>
            <w:r>
              <w:rPr>
                <w:noProof/>
                <w:webHidden/>
              </w:rPr>
              <w:t>10</w:t>
            </w:r>
            <w:r>
              <w:rPr>
                <w:noProof/>
                <w:webHidden/>
              </w:rPr>
            </w:r>
          </w:hyperlink>
        </w:p>
        <w:p w14:paraId="57DA866A" w14:textId="6B54D38F" w:rsidR="005F0849" w:rsidRDefault="005F0849">
          <w:pPr>
            <w:pStyle w:val="TOC1"/>
            <w:tabs>
              <w:tab w:val="left" w:pos="480"/>
              <w:tab w:val="right" w:leader="dot" w:pos="9350"/>
            </w:tabs>
            <w:rPr>
              <w:rFonts w:asciiTheme="minorHAnsi" w:eastAsiaTheme="minorEastAsia" w:hAnsiTheme="minorHAnsi"/>
              <w:noProof/>
              <w:sz w:val="22"/>
              <w:szCs w:val="22"/>
            </w:rPr>
          </w:pPr>
          <w:hyperlink w:anchor="_Toc52978880" w:history="1">
            <w:r w:rsidRPr="002F54DD">
              <w:rPr>
                <w:rStyle w:val="Hyperlink"/>
                <w:noProof/>
              </w:rPr>
              <w:t>5</w:t>
            </w:r>
            <w:r>
              <w:rPr>
                <w:rFonts w:asciiTheme="minorHAnsi" w:eastAsiaTheme="minorEastAsia" w:hAnsiTheme="minorHAnsi"/>
                <w:noProof/>
                <w:sz w:val="22"/>
                <w:szCs w:val="22"/>
              </w:rPr>
              <w:tab/>
            </w:r>
            <w:r w:rsidRPr="002F54DD">
              <w:rPr>
                <w:rStyle w:val="Hyperlink"/>
                <w:noProof/>
              </w:rPr>
              <w:t>Company/Organization Response to RFP (</w:t>
            </w:r>
            <w:r w:rsidRPr="002F54DD">
              <w:rPr>
                <w:rStyle w:val="Hyperlink"/>
                <w:i/>
                <w:noProof/>
              </w:rPr>
              <w:t>to be completed by RFP respondent)</w:t>
            </w:r>
            <w:r>
              <w:rPr>
                <w:noProof/>
                <w:webHidden/>
              </w:rPr>
              <w:tab/>
            </w:r>
            <w:r>
              <w:rPr>
                <w:noProof/>
                <w:webHidden/>
              </w:rPr>
            </w:r>
            <w:r>
              <w:rPr>
                <w:noProof/>
                <w:webHidden/>
              </w:rPr>
              <w:instrText xml:space="preserve"/>
            </w:r>
            <w:r>
              <w:rPr>
                <w:noProof/>
                <w:webHidden/>
              </w:rPr>
            </w:r>
            <w:r>
              <w:rPr>
                <w:noProof/>
                <w:webHidden/>
              </w:rPr>
            </w:r>
            <w:r>
              <w:rPr>
                <w:noProof/>
                <w:webHidden/>
              </w:rPr>
              <w:t>11</w:t>
            </w:r>
            <w:r>
              <w:rPr>
                <w:noProof/>
                <w:webHidden/>
              </w:rPr>
            </w:r>
          </w:hyperlink>
        </w:p>
        <w:p w14:paraId="75637E0D" w14:textId="5BE94E76" w:rsidR="005F0849" w:rsidRDefault="005F0849">
          <w:pPr>
            <w:pStyle w:val="TOC2"/>
            <w:rPr>
              <w:rFonts w:asciiTheme="minorHAnsi" w:eastAsiaTheme="minorEastAsia" w:hAnsiTheme="minorHAnsi"/>
              <w:noProof/>
              <w:sz w:val="22"/>
              <w:szCs w:val="22"/>
            </w:rPr>
          </w:pPr>
          <w:hyperlink w:anchor="_Toc52978881" w:history="1">
            <w:r w:rsidRPr="002F54DD">
              <w:rPr>
                <w:rStyle w:val="Hyperlink"/>
                <w:noProof/>
              </w:rPr>
              <w:t>5.1</w:t>
            </w:r>
            <w:r>
              <w:rPr>
                <w:rFonts w:asciiTheme="minorHAnsi" w:eastAsiaTheme="minorEastAsia" w:hAnsiTheme="minorHAnsi"/>
                <w:noProof/>
                <w:sz w:val="22"/>
                <w:szCs w:val="22"/>
              </w:rPr>
              <w:tab/>
            </w:r>
            <w:r w:rsidRPr="002F54DD">
              <w:rPr>
                <w:rStyle w:val="Hyperlink"/>
                <w:noProof/>
              </w:rPr>
              <w:t>Proposal</w:t>
            </w:r>
            <w:r>
              <w:rPr>
                <w:noProof/>
                <w:webHidden/>
              </w:rPr>
              <w:tab/>
            </w:r>
            <w:r>
              <w:rPr>
                <w:noProof/>
                <w:webHidden/>
              </w:rPr>
            </w:r>
            <w:r>
              <w:rPr>
                <w:noProof/>
                <w:webHidden/>
              </w:rPr>
              <w:instrText xml:space="preserve"/>
            </w:r>
            <w:r>
              <w:rPr>
                <w:noProof/>
                <w:webHidden/>
              </w:rPr>
            </w:r>
            <w:r>
              <w:rPr>
                <w:noProof/>
                <w:webHidden/>
              </w:rPr>
            </w:r>
            <w:r>
              <w:rPr>
                <w:noProof/>
                <w:webHidden/>
              </w:rPr>
              <w:t>11</w:t>
            </w:r>
            <w:r>
              <w:rPr>
                <w:noProof/>
                <w:webHidden/>
              </w:rPr>
            </w:r>
          </w:hyperlink>
        </w:p>
        <w:p w14:paraId="04E7A7FF" w14:textId="45F48A06" w:rsidR="005F0849" w:rsidRDefault="005F0849">
          <w:pPr>
            <w:pStyle w:val="TOC2"/>
            <w:rPr>
              <w:rFonts w:asciiTheme="minorHAnsi" w:eastAsiaTheme="minorEastAsia" w:hAnsiTheme="minorHAnsi"/>
              <w:noProof/>
              <w:sz w:val="22"/>
              <w:szCs w:val="22"/>
            </w:rPr>
          </w:pPr>
          <w:hyperlink w:anchor="_Toc52978882" w:history="1">
            <w:r w:rsidRPr="002F54DD">
              <w:rPr>
                <w:rStyle w:val="Hyperlink"/>
                <w:noProof/>
              </w:rPr>
              <w:t>5.2</w:t>
            </w:r>
            <w:r>
              <w:rPr>
                <w:rFonts w:asciiTheme="minorHAnsi" w:eastAsiaTheme="minorEastAsia" w:hAnsiTheme="minorHAnsi"/>
                <w:noProof/>
                <w:sz w:val="22"/>
                <w:szCs w:val="22"/>
              </w:rPr>
              <w:tab/>
            </w:r>
            <w:r w:rsidRPr="002F54DD">
              <w:rPr>
                <w:rStyle w:val="Hyperlink"/>
                <w:noProof/>
              </w:rPr>
              <w:t>Functional Requirements &amp; Specifications</w:t>
            </w:r>
            <w:r>
              <w:rPr>
                <w:noProof/>
                <w:webHidden/>
              </w:rPr>
              <w:tab/>
            </w:r>
            <w:r>
              <w:rPr>
                <w:noProof/>
                <w:webHidden/>
              </w:rPr>
            </w:r>
            <w:r>
              <w:rPr>
                <w:noProof/>
                <w:webHidden/>
              </w:rPr>
              <w:instrText xml:space="preserve"/>
            </w:r>
            <w:r>
              <w:rPr>
                <w:noProof/>
                <w:webHidden/>
              </w:rPr>
            </w:r>
            <w:r>
              <w:rPr>
                <w:noProof/>
                <w:webHidden/>
              </w:rPr>
            </w:r>
            <w:r>
              <w:rPr>
                <w:noProof/>
                <w:webHidden/>
              </w:rPr>
              <w:t>11</w:t>
            </w:r>
            <w:r>
              <w:rPr>
                <w:noProof/>
                <w:webHidden/>
              </w:rPr>
            </w:r>
          </w:hyperlink>
        </w:p>
        <w:p w14:paraId="46248B12" w14:textId="25F5E041" w:rsidR="005F0849" w:rsidRDefault="005F0849">
          <w:pPr>
            <w:pStyle w:val="TOC2"/>
            <w:rPr>
              <w:rFonts w:asciiTheme="minorHAnsi" w:eastAsiaTheme="minorEastAsia" w:hAnsiTheme="minorHAnsi"/>
              <w:noProof/>
              <w:sz w:val="22"/>
              <w:szCs w:val="22"/>
            </w:rPr>
          </w:pPr>
          <w:hyperlink w:anchor="_Toc52978883" w:history="1">
            <w:r w:rsidRPr="002F54DD">
              <w:rPr>
                <w:rStyle w:val="Hyperlink"/>
                <w:noProof/>
              </w:rPr>
              <w:t>5.3</w:t>
            </w:r>
            <w:r>
              <w:rPr>
                <w:rFonts w:asciiTheme="minorHAnsi" w:eastAsiaTheme="minorEastAsia" w:hAnsiTheme="minorHAnsi"/>
                <w:noProof/>
                <w:sz w:val="22"/>
                <w:szCs w:val="22"/>
              </w:rPr>
              <w:tab/>
            </w:r>
            <w:r w:rsidRPr="002F54DD">
              <w:rPr>
                <w:rStyle w:val="Hyperlink"/>
                <w:noProof/>
              </w:rPr>
              <w:t>Estimated Timeline</w:t>
            </w:r>
            <w:r>
              <w:rPr>
                <w:noProof/>
                <w:webHidden/>
              </w:rPr>
              <w:tab/>
            </w:r>
            <w:r>
              <w:rPr>
                <w:noProof/>
                <w:webHidden/>
              </w:rPr>
            </w:r>
            <w:r>
              <w:rPr>
                <w:noProof/>
                <w:webHidden/>
              </w:rPr>
              <w:instrText xml:space="preserve"/>
            </w:r>
            <w:r>
              <w:rPr>
                <w:noProof/>
                <w:webHidden/>
              </w:rPr>
            </w:r>
            <w:r>
              <w:rPr>
                <w:noProof/>
                <w:webHidden/>
              </w:rPr>
            </w:r>
            <w:r>
              <w:rPr>
                <w:noProof/>
                <w:webHidden/>
              </w:rPr>
              <w:t>12</w:t>
            </w:r>
            <w:r>
              <w:rPr>
                <w:noProof/>
                <w:webHidden/>
              </w:rPr>
            </w:r>
          </w:hyperlink>
        </w:p>
        <w:p w14:paraId="02F81C8A" w14:textId="0948CA53" w:rsidR="005F0849" w:rsidRDefault="005F0849">
          <w:pPr>
            <w:pStyle w:val="TOC2"/>
            <w:rPr>
              <w:rFonts w:asciiTheme="minorHAnsi" w:eastAsiaTheme="minorEastAsia" w:hAnsiTheme="minorHAnsi"/>
              <w:noProof/>
              <w:sz w:val="22"/>
              <w:szCs w:val="22"/>
            </w:rPr>
          </w:pPr>
          <w:hyperlink w:anchor="_Toc52978884" w:history="1">
            <w:r w:rsidRPr="002F54DD">
              <w:rPr>
                <w:rStyle w:val="Hyperlink"/>
                <w:noProof/>
              </w:rPr>
              <w:t>5.4</w:t>
            </w:r>
            <w:r>
              <w:rPr>
                <w:rFonts w:asciiTheme="minorHAnsi" w:eastAsiaTheme="minorEastAsia" w:hAnsiTheme="minorHAnsi"/>
                <w:noProof/>
                <w:sz w:val="22"/>
                <w:szCs w:val="22"/>
              </w:rPr>
              <w:tab/>
            </w:r>
            <w:r w:rsidRPr="002F54DD">
              <w:rPr>
                <w:rStyle w:val="Hyperlink"/>
                <w:noProof/>
              </w:rPr>
              <w:t>Estimated Project Cost</w:t>
            </w:r>
            <w:r>
              <w:rPr>
                <w:noProof/>
                <w:webHidden/>
              </w:rPr>
              <w:tab/>
            </w:r>
            <w:r>
              <w:rPr>
                <w:noProof/>
                <w:webHidden/>
              </w:rPr>
            </w:r>
            <w:r>
              <w:rPr>
                <w:noProof/>
                <w:webHidden/>
              </w:rPr>
              <w:instrText xml:space="preserve"/>
            </w:r>
            <w:r>
              <w:rPr>
                <w:noProof/>
                <w:webHidden/>
              </w:rPr>
            </w:r>
            <w:r>
              <w:rPr>
                <w:noProof/>
                <w:webHidden/>
              </w:rPr>
            </w:r>
            <w:r>
              <w:rPr>
                <w:noProof/>
                <w:webHidden/>
              </w:rPr>
              <w:t>13</w:t>
            </w:r>
            <w:r>
              <w:rPr>
                <w:noProof/>
                <w:webHidden/>
              </w:rPr>
            </w:r>
          </w:hyperlink>
        </w:p>
        <w:p w14:paraId="036B9C4C" w14:textId="61C8702F" w:rsidR="005F0849" w:rsidRDefault="005F0849">
          <w:pPr>
            <w:pStyle w:val="TOC2"/>
            <w:rPr>
              <w:rFonts w:asciiTheme="minorHAnsi" w:eastAsiaTheme="minorEastAsia" w:hAnsiTheme="minorHAnsi"/>
              <w:noProof/>
              <w:sz w:val="22"/>
              <w:szCs w:val="22"/>
            </w:rPr>
          </w:pPr>
          <w:hyperlink w:anchor="_Toc52978885" w:history="1">
            <w:r w:rsidRPr="002F54DD">
              <w:rPr>
                <w:rStyle w:val="Hyperlink"/>
                <w:noProof/>
              </w:rPr>
              <w:t>5.5</w:t>
            </w:r>
            <w:r>
              <w:rPr>
                <w:rFonts w:asciiTheme="minorHAnsi" w:eastAsiaTheme="minorEastAsia" w:hAnsiTheme="minorHAnsi"/>
                <w:noProof/>
                <w:sz w:val="22"/>
                <w:szCs w:val="22"/>
              </w:rPr>
              <w:tab/>
            </w:r>
            <w:r w:rsidRPr="002F54DD">
              <w:rPr>
                <w:rStyle w:val="Hyperlink"/>
                <w:noProof/>
              </w:rPr>
              <w:t>Commercialization and Support</w:t>
            </w:r>
            <w:r>
              <w:rPr>
                <w:noProof/>
                <w:webHidden/>
              </w:rPr>
              <w:tab/>
            </w:r>
            <w:r>
              <w:rPr>
                <w:noProof/>
                <w:webHidden/>
              </w:rPr>
            </w:r>
            <w:r>
              <w:rPr>
                <w:noProof/>
                <w:webHidden/>
              </w:rPr>
              <w:instrText xml:space="preserve"/>
            </w:r>
            <w:r>
              <w:rPr>
                <w:noProof/>
                <w:webHidden/>
              </w:rPr>
            </w:r>
            <w:r>
              <w:rPr>
                <w:noProof/>
                <w:webHidden/>
              </w:rPr>
            </w:r>
            <w:r>
              <w:rPr>
                <w:noProof/>
                <w:webHidden/>
              </w:rPr>
              <w:t>13</w:t>
            </w:r>
            <w:r>
              <w:rPr>
                <w:noProof/>
                <w:webHidden/>
              </w:rPr>
            </w:r>
          </w:hyperlink>
        </w:p>
        <w:p w14:paraId="695E864F" w14:textId="405727F0" w:rsidR="00E8659C" w:rsidRDefault="004554C2" w:rsidP="00220B57">
          <w:pPr>
            <w:rPr>
              <w:noProof/>
            </w:rPr>
          </w:pPr>
          <w:r w:rsidRPr="0017424B">
            <w:rPr>
              <w:b/>
              <w:bCs/>
              <w:noProof/>
            </w:rPr>
          </w:r>
        </w:p>
      </w:sdtContent>
    </w:sdt>
    <w:p w14:paraId="6A53765D" w14:textId="77777777" w:rsidR="00220B57" w:rsidRDefault="00220B57">
      <w:pPr>
        <w:rPr>
          <w:rFonts w:eastAsiaTheme="majorEastAsia" w:cstheme="majorBidi"/>
          <w:b/>
          <w:bCs/>
          <w:color w:val="365F91" w:themeColor="accent1" w:themeShade="BF"/>
          <w:sz w:val="28"/>
          <w:szCs w:val="28"/>
        </w:rPr>
      </w:pPr>
      <w:r>
        <w:br w:type="page"/>
      </w:r>
    </w:p>
    <w:p w14:paraId="1EF0BCAE" w14:textId="77777777" w:rsidR="004554C2" w:rsidRPr="0030651A" w:rsidRDefault="003F73F1" w:rsidP="001A2959">
      <w:pPr>
        <w:pStyle w:val="Heading1"/>
      </w:pPr>
      <w:bookmarkStart w:id="1" w:name="_Toc52978857"/>
      <w:r w:rsidRPr="001A2959">
        <w:lastRenderedPageBreak/>
        <w:t>Introduction</w:t>
      </w:r>
      <w:bookmarkEnd w:id="1"/>
    </w:p>
    <w:p w14:paraId="14833276" w14:textId="77777777" w:rsidR="007F54BE" w:rsidRPr="0030651A" w:rsidRDefault="007F54BE" w:rsidP="00612F49">
      <w:pPr>
        <w:pStyle w:val="Heading2"/>
      </w:pPr>
      <w:bookmarkStart w:id="2" w:name="_Toc52978858"/>
      <w:r w:rsidRPr="0030651A">
        <w:t xml:space="preserve">About </w:t>
      </w:r>
      <w:r w:rsidRPr="00863A8B">
        <w:t>Enabling</w:t>
      </w:r>
      <w:r w:rsidRPr="0030651A">
        <w:t xml:space="preserve"> Technologies Consortium</w:t>
      </w:r>
      <w:r w:rsidR="00167982" w:rsidRPr="0030651A">
        <w:t>™</w:t>
      </w:r>
      <w:r w:rsidRPr="0030651A">
        <w:t xml:space="preserve"> (ETC)</w:t>
      </w:r>
      <w:bookmarkEnd w:id="2"/>
      <w:r w:rsidR="00324355" w:rsidRPr="0030651A">
        <w:t xml:space="preserve">  </w:t>
      </w:r>
    </w:p>
    <w:p w14:paraId="083384C7" w14:textId="77777777" w:rsidR="007F54BE" w:rsidRDefault="00A62917" w:rsidP="00EF6AA7">
      <w:pPr>
        <w:jc w:val="both"/>
      </w:pPr>
      <w:r w:rsidRPr="00A62917">
        <w:t xml:space="preserve">The </w:t>
      </w:r>
      <w:r>
        <w:t>Enabling Technologies</w:t>
      </w:r>
      <w:r w:rsidRPr="00A62917">
        <w:t xml:space="preserve"> Consortium</w:t>
      </w:r>
      <w:r w:rsidR="00167982">
        <w:t>™</w:t>
      </w:r>
      <w:r w:rsidRPr="00A62917">
        <w:t xml:space="preserve"> </w:t>
      </w:r>
      <w:r>
        <w:t xml:space="preserve">(ETC) is comprised of pharmaceutical and biotechnology </w:t>
      </w:r>
      <w:r w:rsidR="0019669C">
        <w:t xml:space="preserve">companies </w:t>
      </w:r>
      <w:r w:rsidRPr="00A62917">
        <w:t>collaboratin</w:t>
      </w:r>
      <w:r w:rsidR="0019669C">
        <w:t>g</w:t>
      </w:r>
      <w:r w:rsidRPr="00A62917">
        <w:t xml:space="preserve"> on issues related to pharmaceutical chemistry, manufacturing, and control with the goal of identifying, evaluating, developing, and improving scientific tools and techniques that support the efficient development, and manufacturing of pharmaceuticals</w:t>
      </w:r>
      <w:r w:rsidR="0019669C">
        <w:t>.</w:t>
      </w:r>
      <w:r w:rsidR="008C5A21">
        <w:t xml:space="preserve"> The purpose of this consortium is to identify pro-actively</w:t>
      </w:r>
      <w:r w:rsidR="008C5A21" w:rsidRPr="008C5A21">
        <w:t xml:space="preserve"> high-value opportunities to deliver innovative technologies where the business case is compelling and collaboration with the broader external community is required</w:t>
      </w:r>
      <w:r w:rsidR="008C5A21">
        <w:t>.</w:t>
      </w:r>
    </w:p>
    <w:p w14:paraId="3B798AB4" w14:textId="68E2DFF3" w:rsidR="007F54BE" w:rsidRPr="005B2898" w:rsidRDefault="007F54BE" w:rsidP="00612F49">
      <w:pPr>
        <w:pStyle w:val="Heading2"/>
      </w:pPr>
      <w:bookmarkStart w:id="3" w:name="_Toc52978859"/>
      <w:r w:rsidRPr="005B2898">
        <w:t xml:space="preserve">Request </w:t>
      </w:r>
      <w:r w:rsidR="00F401F8" w:rsidRPr="005B2898">
        <w:t>for</w:t>
      </w:r>
      <w:r w:rsidRPr="005B2898">
        <w:t xml:space="preserve"> </w:t>
      </w:r>
      <w:r w:rsidR="009216C0">
        <w:t>Proposal</w:t>
      </w:r>
      <w:bookmarkEnd w:id="3"/>
    </w:p>
    <w:p w14:paraId="40CAEF03" w14:textId="28179758" w:rsidR="0088317A" w:rsidRDefault="00313FF7" w:rsidP="00EF6AA7">
      <w:pPr>
        <w:jc w:val="both"/>
      </w:pPr>
      <w:r>
        <w:t>Publication of this</w:t>
      </w:r>
      <w:r w:rsidR="0017424B">
        <w:t xml:space="preserve"> Request for </w:t>
      </w:r>
      <w:r w:rsidR="009216C0">
        <w:t>Proposal</w:t>
      </w:r>
      <w:r>
        <w:t xml:space="preserve"> (</w:t>
      </w:r>
      <w:r w:rsidR="00D94EC0">
        <w:t>RFP</w:t>
      </w:r>
      <w:r>
        <w:t>)</w:t>
      </w:r>
      <w:r w:rsidR="0017424B">
        <w:t xml:space="preserve"> is </w:t>
      </w:r>
      <w:r w:rsidR="00D94EC0">
        <w:t>intended to</w:t>
      </w:r>
      <w:r>
        <w:t xml:space="preserve"> solicit interest in </w:t>
      </w:r>
      <w:r w:rsidR="00450A1F">
        <w:t>collaborating</w:t>
      </w:r>
      <w:r w:rsidR="00CA78B9">
        <w:t xml:space="preserve"> on</w:t>
      </w:r>
      <w:r w:rsidR="00C20EAA">
        <w:t xml:space="preserve"> </w:t>
      </w:r>
      <w:r w:rsidR="00C57B40">
        <w:t xml:space="preserve">the </w:t>
      </w:r>
      <w:r w:rsidR="00C57B40" w:rsidRPr="00C57B40">
        <w:t xml:space="preserve">development of </w:t>
      </w:r>
      <w:r w:rsidR="00450A1F" w:rsidRPr="002B52E8">
        <w:t xml:space="preserve">a </w:t>
      </w:r>
      <w:r w:rsidR="00450A1F" w:rsidRPr="00450A1F">
        <w:t>powder feeding system to feed poor flowing materials at low rates</w:t>
      </w:r>
      <w:r w:rsidR="00962B1F" w:rsidRPr="00C20EAA">
        <w:t xml:space="preserve">.  </w:t>
      </w:r>
      <w:r w:rsidR="00CA78B9" w:rsidRPr="00C20EAA">
        <w:t>The</w:t>
      </w:r>
      <w:r w:rsidR="0017424B" w:rsidRPr="00C20EAA">
        <w:t xml:space="preserve"> information </w:t>
      </w:r>
      <w:r w:rsidR="00CA78B9" w:rsidRPr="00C20EAA">
        <w:t xml:space="preserve">collected </w:t>
      </w:r>
      <w:r w:rsidR="001C57D4">
        <w:t xml:space="preserve">during the </w:t>
      </w:r>
      <w:r w:rsidR="00D94EC0">
        <w:t>RFP</w:t>
      </w:r>
      <w:r w:rsidR="001C57D4">
        <w:t xml:space="preserve"> process </w:t>
      </w:r>
      <w:r w:rsidR="00CA78B9" w:rsidRPr="00C20EAA">
        <w:t xml:space="preserve">along with subsequent </w:t>
      </w:r>
      <w:r w:rsidR="0088317A" w:rsidRPr="00C20EAA">
        <w:t>interviews will be used for evaluation purposes</w:t>
      </w:r>
      <w:r w:rsidR="00EF63A8" w:rsidRPr="00C20EAA">
        <w:t>,</w:t>
      </w:r>
      <w:r w:rsidR="0088317A" w:rsidRPr="00C20EAA">
        <w:t xml:space="preserve"> </w:t>
      </w:r>
      <w:r w:rsidR="00D94EC0">
        <w:t>refinement of project plans</w:t>
      </w:r>
      <w:r w:rsidR="00EF63A8" w:rsidRPr="00C20EAA">
        <w:t xml:space="preserve">, and selection of respondent(s) </w:t>
      </w:r>
      <w:r w:rsidR="00D94EC0">
        <w:t>for collaboration</w:t>
      </w:r>
      <w:r w:rsidR="0088317A" w:rsidRPr="00C20EAA">
        <w:t>.</w:t>
      </w:r>
      <w:r w:rsidR="00003055">
        <w:t xml:space="preserve">  The goal of this collaborati</w:t>
      </w:r>
      <w:r w:rsidR="007E74AD">
        <w:t xml:space="preserve">ve project is the creation of a </w:t>
      </w:r>
      <w:r w:rsidR="00450A1F">
        <w:t>prototype</w:t>
      </w:r>
      <w:r w:rsidR="00003055">
        <w:t xml:space="preserve"> with the hope it will become a commercial product in the future.</w:t>
      </w:r>
    </w:p>
    <w:p w14:paraId="444014D7" w14:textId="77777777" w:rsidR="008444A3" w:rsidRPr="005B2898" w:rsidRDefault="008444A3" w:rsidP="00612F49">
      <w:pPr>
        <w:pStyle w:val="Heading2"/>
      </w:pPr>
      <w:bookmarkStart w:id="4" w:name="_Toc449359838"/>
      <w:bookmarkStart w:id="5" w:name="_Toc52978860"/>
      <w:r w:rsidRPr="005B2898">
        <w:t>Disclaimer</w:t>
      </w:r>
      <w:bookmarkEnd w:id="4"/>
      <w:bookmarkEnd w:id="5"/>
    </w:p>
    <w:p w14:paraId="696C5245" w14:textId="4DD21733" w:rsidR="008444A3" w:rsidRDefault="008444A3" w:rsidP="0030651A">
      <w:pPr>
        <w:jc w:val="both"/>
      </w:pPr>
      <w:r>
        <w:t xml:space="preserve">The contents and information provided in this </w:t>
      </w:r>
      <w:r w:rsidR="00D94EC0">
        <w:t>RFP</w:t>
      </w:r>
      <w:r>
        <w:t xml:space="preserve"> are meant to provide general information to parties interested in </w:t>
      </w:r>
      <w:r w:rsidR="00C57B40" w:rsidRPr="00C57B40">
        <w:t xml:space="preserve">development </w:t>
      </w:r>
      <w:r w:rsidR="00AB4DBA" w:rsidRPr="00C57B40">
        <w:t xml:space="preserve">of </w:t>
      </w:r>
      <w:r w:rsidR="00AB4DBA" w:rsidRPr="00450A1F">
        <w:t>a</w:t>
      </w:r>
      <w:r w:rsidR="00450A1F" w:rsidRPr="002B52E8">
        <w:t xml:space="preserve"> </w:t>
      </w:r>
      <w:r w:rsidR="00450A1F" w:rsidRPr="00450A1F">
        <w:t>powder feeding system to feed poor flowing materials at low rates</w:t>
      </w:r>
      <w:r>
        <w:t xml:space="preserve">.  The successful respondent will be required to execute an Agreement that will govern the terms of the project.  When responding to this </w:t>
      </w:r>
      <w:r w:rsidR="00D94EC0">
        <w:t>RFP</w:t>
      </w:r>
      <w:r>
        <w:t>, please note the following:</w:t>
      </w:r>
    </w:p>
    <w:p w14:paraId="7B9D1CEB" w14:textId="77777777" w:rsidR="008444A3" w:rsidRDefault="008444A3" w:rsidP="00431E9B">
      <w:pPr>
        <w:pStyle w:val="ListParagraph"/>
        <w:numPr>
          <w:ilvl w:val="0"/>
          <w:numId w:val="2"/>
        </w:numPr>
        <w:ind w:left="720"/>
        <w:jc w:val="both"/>
      </w:pPr>
      <w:r>
        <w:t xml:space="preserve">This </w:t>
      </w:r>
      <w:r w:rsidR="00D94EC0">
        <w:t>RFP</w:t>
      </w:r>
      <w:r>
        <w:t xml:space="preserve"> is not an offer or a contract</w:t>
      </w:r>
    </w:p>
    <w:p w14:paraId="556B6D3D" w14:textId="77777777" w:rsidR="008444A3" w:rsidRDefault="008444A3" w:rsidP="00431E9B">
      <w:pPr>
        <w:pStyle w:val="ListParagraph"/>
        <w:numPr>
          <w:ilvl w:val="0"/>
          <w:numId w:val="2"/>
        </w:numPr>
        <w:ind w:left="720"/>
        <w:jc w:val="both"/>
      </w:pPr>
      <w:r>
        <w:t xml:space="preserve">Proposals submitted in response to this </w:t>
      </w:r>
      <w:r w:rsidR="00D94EC0">
        <w:t>RFP</w:t>
      </w:r>
      <w:r>
        <w:t xml:space="preserve"> become property of ETC</w:t>
      </w:r>
    </w:p>
    <w:p w14:paraId="154A9F65" w14:textId="77777777" w:rsidR="00CA7255" w:rsidRDefault="008444A3" w:rsidP="00371A76">
      <w:pPr>
        <w:pStyle w:val="ListParagraph"/>
        <w:numPr>
          <w:ilvl w:val="0"/>
          <w:numId w:val="2"/>
        </w:numPr>
        <w:ind w:left="720"/>
        <w:jc w:val="both"/>
      </w:pPr>
      <w:r>
        <w:t xml:space="preserve">Respondents will not be compensated or reimbursed for any costs incurred as part of the </w:t>
      </w:r>
      <w:r w:rsidR="00D94EC0">
        <w:t>RFP</w:t>
      </w:r>
      <w:r>
        <w:t xml:space="preserve"> process</w:t>
      </w:r>
    </w:p>
    <w:p w14:paraId="779BE92E" w14:textId="4AF11A8D" w:rsidR="008F4887" w:rsidRDefault="008F4887" w:rsidP="002618B6">
      <w:pPr>
        <w:pStyle w:val="ListParagraph"/>
        <w:numPr>
          <w:ilvl w:val="0"/>
          <w:numId w:val="2"/>
        </w:numPr>
        <w:ind w:left="720"/>
        <w:jc w:val="both"/>
      </w:pPr>
      <w:r w:rsidRPr="008F4887">
        <w:t>If ETC receives and responds to questions from RF</w:t>
      </w:r>
      <w:r>
        <w:t>P</w:t>
      </w:r>
      <w:r w:rsidRPr="008F4887">
        <w:t xml:space="preserve"> respondents, ETC reserves the right to anonymize the questions and make the questions and ETC’s responses available to all respondents via our website</w:t>
      </w:r>
    </w:p>
    <w:p w14:paraId="6AD19E2F" w14:textId="0FD0D686" w:rsidR="002618B6" w:rsidRDefault="008F4887" w:rsidP="002618B6">
      <w:pPr>
        <w:pStyle w:val="ListParagraph"/>
        <w:numPr>
          <w:ilvl w:val="0"/>
          <w:numId w:val="2"/>
        </w:numPr>
        <w:ind w:left="720"/>
        <w:jc w:val="both"/>
      </w:pPr>
      <w:r>
        <w:t>R</w:t>
      </w:r>
      <w:r w:rsidRPr="002618B6">
        <w:t>esponses to RF</w:t>
      </w:r>
      <w:r>
        <w:t>P</w:t>
      </w:r>
      <w:r w:rsidRPr="002618B6">
        <w:t>s should contain only high</w:t>
      </w:r>
      <w:r>
        <w:t>-</w:t>
      </w:r>
      <w:r w:rsidRPr="002618B6">
        <w:t>level discussions of product development efforts and should not contain trade secrets or confidential information</w:t>
      </w:r>
      <w:r>
        <w:t xml:space="preserve">. ETC does not make any confidentiality commitments with respect to RFP submissions but agrees not to publicly distribute </w:t>
      </w:r>
      <w:r w:rsidR="000010B1">
        <w:t xml:space="preserve">RFP </w:t>
      </w:r>
      <w:r>
        <w:t>responses outside of ETC or share RFP responses with other respondents.</w:t>
      </w:r>
    </w:p>
    <w:p w14:paraId="6CFD4562" w14:textId="03A9F348" w:rsidR="008444A3" w:rsidRDefault="008444A3" w:rsidP="00D9545C">
      <w:pPr>
        <w:pStyle w:val="ListParagraph"/>
        <w:numPr>
          <w:ilvl w:val="0"/>
          <w:numId w:val="2"/>
        </w:numPr>
        <w:ind w:left="720"/>
        <w:jc w:val="both"/>
      </w:pPr>
      <w:r>
        <w:t xml:space="preserve">ETC is not obligated to contract for any of the products and services described in this </w:t>
      </w:r>
      <w:r w:rsidR="00D94EC0">
        <w:t>RFP</w:t>
      </w:r>
    </w:p>
    <w:p w14:paraId="4B5BAEE5" w14:textId="77777777" w:rsidR="008444A3" w:rsidRDefault="008444A3" w:rsidP="00431E9B">
      <w:pPr>
        <w:pStyle w:val="ListParagraph"/>
        <w:numPr>
          <w:ilvl w:val="0"/>
          <w:numId w:val="2"/>
        </w:numPr>
        <w:ind w:left="720"/>
        <w:jc w:val="both"/>
      </w:pPr>
      <w:r>
        <w:t>ETC reserves the right to:</w:t>
      </w:r>
    </w:p>
    <w:p w14:paraId="17516F6B" w14:textId="77777777" w:rsidR="008444A3" w:rsidRDefault="008444A3" w:rsidP="00431E9B">
      <w:pPr>
        <w:pStyle w:val="ListParagraph"/>
        <w:numPr>
          <w:ilvl w:val="1"/>
          <w:numId w:val="2"/>
        </w:numPr>
        <w:ind w:left="1440"/>
        <w:jc w:val="both"/>
      </w:pPr>
      <w:r>
        <w:t>Accept or reject any or all proposals</w:t>
      </w:r>
    </w:p>
    <w:p w14:paraId="2A2C28C0" w14:textId="77777777" w:rsidR="008444A3" w:rsidRDefault="008444A3" w:rsidP="00431E9B">
      <w:pPr>
        <w:pStyle w:val="ListParagraph"/>
        <w:numPr>
          <w:ilvl w:val="1"/>
          <w:numId w:val="2"/>
        </w:numPr>
        <w:ind w:left="1440"/>
        <w:jc w:val="both"/>
      </w:pPr>
      <w:r>
        <w:t>Waive any anomalies in proposals</w:t>
      </w:r>
    </w:p>
    <w:p w14:paraId="7B240F29" w14:textId="77777777" w:rsidR="008444A3" w:rsidRDefault="008444A3" w:rsidP="00431E9B">
      <w:pPr>
        <w:pStyle w:val="ListParagraph"/>
        <w:numPr>
          <w:ilvl w:val="1"/>
          <w:numId w:val="2"/>
        </w:numPr>
        <w:ind w:left="1440"/>
        <w:jc w:val="both"/>
      </w:pPr>
      <w:r>
        <w:t>Negotiate with any or all bidders</w:t>
      </w:r>
    </w:p>
    <w:p w14:paraId="45704514" w14:textId="7E9CE80A" w:rsidR="0041230A" w:rsidRPr="00D9545C" w:rsidRDefault="008444A3" w:rsidP="00D9545C">
      <w:pPr>
        <w:pStyle w:val="ListParagraph"/>
        <w:numPr>
          <w:ilvl w:val="1"/>
          <w:numId w:val="2"/>
        </w:numPr>
        <w:ind w:left="1440"/>
        <w:jc w:val="both"/>
        <w:rPr>
          <w:rFonts w:eastAsia="Times New Roman" w:cs="Times New Roman"/>
          <w:b/>
          <w:bCs/>
          <w:szCs w:val="26"/>
        </w:rPr>
      </w:pPr>
      <w:r>
        <w:t xml:space="preserve">Modify or cancel this </w:t>
      </w:r>
      <w:r w:rsidR="00D94EC0">
        <w:t>RFP</w:t>
      </w:r>
      <w:r>
        <w:t xml:space="preserve"> at any time</w:t>
      </w:r>
      <w:r w:rsidR="0041230A">
        <w:br w:type="page"/>
      </w:r>
    </w:p>
    <w:p w14:paraId="7F16D772" w14:textId="77777777" w:rsidR="00E06937" w:rsidRPr="005B2898" w:rsidRDefault="00D94EC0" w:rsidP="00612F49">
      <w:pPr>
        <w:pStyle w:val="Heading2"/>
      </w:pPr>
      <w:bookmarkStart w:id="6" w:name="_Toc52978861"/>
      <w:r>
        <w:lastRenderedPageBreak/>
        <w:t>RFP</w:t>
      </w:r>
      <w:r w:rsidR="00710596" w:rsidRPr="005B2898">
        <w:t xml:space="preserve"> </w:t>
      </w:r>
      <w:r w:rsidR="00E06937" w:rsidRPr="005B2898">
        <w:t>Contact Information</w:t>
      </w:r>
      <w:bookmarkEnd w:id="6"/>
    </w:p>
    <w:p w14:paraId="2A541FAF" w14:textId="77777777" w:rsidR="0017424B" w:rsidRDefault="0017424B" w:rsidP="0017424B">
      <w:r>
        <w:t xml:space="preserve">All questions and inquiries regarding this </w:t>
      </w:r>
      <w:r w:rsidR="00D94EC0">
        <w:t>RFP</w:t>
      </w:r>
      <w:r>
        <w:t xml:space="preserve"> should be directed to: </w:t>
      </w:r>
    </w:p>
    <w:p w14:paraId="78504C5F" w14:textId="17AF7A88" w:rsidR="0017424B" w:rsidRDefault="00863A8B" w:rsidP="00D66FE4">
      <w:pPr>
        <w:ind w:left="720"/>
      </w:pPr>
      <w:r>
        <w:t xml:space="preserve">Ms. </w:t>
      </w:r>
      <w:r w:rsidR="00E4297D">
        <w:t>Fatou Sarr</w:t>
      </w:r>
    </w:p>
    <w:p w14:paraId="6EEF3AC0" w14:textId="77777777" w:rsidR="00D66FE4" w:rsidRDefault="00D66FE4" w:rsidP="00D66FE4">
      <w:pPr>
        <w:ind w:left="720"/>
      </w:pPr>
      <w:r>
        <w:t>ETC Secretariat</w:t>
      </w:r>
    </w:p>
    <w:p w14:paraId="6AADC07F" w14:textId="4B5F9C01" w:rsidR="00D66FE4" w:rsidRDefault="006A7F14" w:rsidP="00D66FE4">
      <w:pPr>
        <w:ind w:left="720"/>
      </w:pPr>
      <w:r>
        <w:t>C/o</w:t>
      </w:r>
      <w:r w:rsidR="00D66FE4">
        <w:t xml:space="preserve"> </w:t>
      </w:r>
      <w:r w:rsidR="008F4887">
        <w:t xml:space="preserve">Faegre </w:t>
      </w:r>
      <w:r w:rsidR="00D66FE4">
        <w:t>Drinker Biddle &amp; Reath, LLP</w:t>
      </w:r>
    </w:p>
    <w:p w14:paraId="26BEC5F1" w14:textId="77777777" w:rsidR="0017424B" w:rsidRDefault="00D66FE4" w:rsidP="00D66FE4">
      <w:pPr>
        <w:ind w:left="720"/>
      </w:pPr>
      <w:r>
        <w:t>1500 K St NW</w:t>
      </w:r>
      <w:r w:rsidR="0017424B">
        <w:t xml:space="preserve"> </w:t>
      </w:r>
    </w:p>
    <w:p w14:paraId="7FBC876A" w14:textId="77777777" w:rsidR="0017424B" w:rsidRDefault="00D66FE4" w:rsidP="00D66FE4">
      <w:pPr>
        <w:ind w:left="720"/>
      </w:pPr>
      <w:r>
        <w:t>Washington DC, 20005-1209</w:t>
      </w:r>
      <w:r w:rsidR="0017424B">
        <w:t xml:space="preserve">  </w:t>
      </w:r>
    </w:p>
    <w:p w14:paraId="7EA3D7AD" w14:textId="60827D13" w:rsidR="0017424B" w:rsidRDefault="00E4297D" w:rsidP="00D66FE4">
      <w:pPr>
        <w:ind w:left="720"/>
      </w:pPr>
      <w:r>
        <w:t>(</w:t>
      </w:r>
      <w:r w:rsidRPr="00E4297D">
        <w:t>202</w:t>
      </w:r>
      <w:r>
        <w:t>) 230-</w:t>
      </w:r>
      <w:r w:rsidRPr="00E4297D">
        <w:t>5148</w:t>
      </w:r>
      <w:r w:rsidRPr="00E4297D" w:rsidDel="00E4297D">
        <w:t xml:space="preserve"> </w:t>
      </w:r>
    </w:p>
    <w:p w14:paraId="6E9616E2" w14:textId="77777777" w:rsidR="003F73F1" w:rsidRDefault="002B3FD8" w:rsidP="007B3E0A">
      <w:pPr>
        <w:ind w:left="720"/>
      </w:pPr>
      <w:hyperlink r:id="rId13" w:history="1">
        <w:r w:rsidR="0042412B" w:rsidRPr="00934410">
          <w:rPr>
            <w:rStyle w:val="Hyperlink"/>
          </w:rPr>
          <w:t>info@etconsortium.org</w:t>
        </w:r>
      </w:hyperlink>
      <w:r w:rsidR="0042412B">
        <w:t xml:space="preserve"> </w:t>
      </w:r>
    </w:p>
    <w:p w14:paraId="0EF8D2DE" w14:textId="77777777" w:rsidR="007C3713" w:rsidRDefault="002B3FD8" w:rsidP="007B3E0A">
      <w:pPr>
        <w:ind w:left="720"/>
      </w:pPr>
      <w:hyperlink r:id="rId14" w:history="1">
        <w:r w:rsidR="00B738F5" w:rsidRPr="001B414E">
          <w:rPr>
            <w:rStyle w:val="Hyperlink"/>
          </w:rPr>
          <w:t>http://www.etconsortium.org/</w:t>
        </w:r>
      </w:hyperlink>
      <w:r w:rsidR="00B738F5">
        <w:t xml:space="preserve"> </w:t>
      </w:r>
    </w:p>
    <w:p w14:paraId="7ABE3E60" w14:textId="77777777" w:rsidR="007B3E0A" w:rsidRPr="005B2898" w:rsidRDefault="007B3E0A" w:rsidP="00612F49">
      <w:pPr>
        <w:pStyle w:val="Heading2"/>
      </w:pPr>
      <w:bookmarkStart w:id="7" w:name="_Toc52978862"/>
      <w:r w:rsidRPr="005B2898">
        <w:t xml:space="preserve">Anticipated </w:t>
      </w:r>
      <w:r w:rsidRPr="00606AC5">
        <w:t>Time</w:t>
      </w:r>
      <w:r w:rsidRPr="005B2898">
        <w:t xml:space="preserve"> Frames for Evaluation and Selection Process</w:t>
      </w:r>
      <w:bookmarkEnd w:id="7"/>
    </w:p>
    <w:p w14:paraId="70871C14" w14:textId="77777777" w:rsidR="00E4297D" w:rsidRDefault="00E4297D" w:rsidP="00E4297D">
      <w:pPr>
        <w:tabs>
          <w:tab w:val="left" w:leader="dot" w:pos="7200"/>
        </w:tabs>
        <w:ind w:left="720"/>
      </w:pPr>
      <w:r>
        <w:t>Issue RFP</w:t>
      </w:r>
      <w:r>
        <w:tab/>
        <w:t>October 7, 2020</w:t>
      </w:r>
      <w:r w:rsidRPr="00735320">
        <w:t xml:space="preserve"> </w:t>
      </w:r>
    </w:p>
    <w:p w14:paraId="0A4D0F39" w14:textId="77777777" w:rsidR="00E4297D" w:rsidRDefault="00E4297D" w:rsidP="00E4297D">
      <w:pPr>
        <w:tabs>
          <w:tab w:val="left" w:leader="dot" w:pos="7200"/>
        </w:tabs>
        <w:ind w:left="720"/>
      </w:pPr>
      <w:r>
        <w:t>Questions on RFP due</w:t>
      </w:r>
      <w:r>
        <w:tab/>
        <w:t xml:space="preserve">October 23, 2020 </w:t>
      </w:r>
    </w:p>
    <w:p w14:paraId="494DBD2C" w14:textId="77777777" w:rsidR="00E4297D" w:rsidRDefault="00E4297D" w:rsidP="00E4297D">
      <w:pPr>
        <w:tabs>
          <w:tab w:val="left" w:leader="dot" w:pos="7200"/>
        </w:tabs>
        <w:ind w:left="720"/>
      </w:pPr>
      <w:r>
        <w:t>Responses to RFP due</w:t>
      </w:r>
      <w:r>
        <w:tab/>
        <w:t xml:space="preserve">November 13, 2020 </w:t>
      </w:r>
    </w:p>
    <w:p w14:paraId="465F150E" w14:textId="77777777" w:rsidR="00E4297D" w:rsidRDefault="00E4297D" w:rsidP="00E4297D">
      <w:pPr>
        <w:tabs>
          <w:tab w:val="left" w:leader="dot" w:pos="7200"/>
        </w:tabs>
        <w:ind w:left="720"/>
      </w:pPr>
      <w:r>
        <w:t>Invitations sent to respondents for presentation</w:t>
      </w:r>
      <w:r>
        <w:tab/>
        <w:t>Nov – Dec 2020</w:t>
      </w:r>
    </w:p>
    <w:p w14:paraId="48B78C48" w14:textId="77777777" w:rsidR="00E4297D" w:rsidRDefault="00E4297D" w:rsidP="00E4297D">
      <w:pPr>
        <w:tabs>
          <w:tab w:val="left" w:leader="dot" w:pos="7200"/>
        </w:tabs>
        <w:ind w:left="720"/>
      </w:pPr>
      <w:r>
        <w:t>Presentation to ETC by respondents</w:t>
      </w:r>
      <w:r>
        <w:tab/>
        <w:t>December 2020</w:t>
      </w:r>
    </w:p>
    <w:p w14:paraId="448D89F6" w14:textId="77777777" w:rsidR="00E4297D" w:rsidRDefault="00E4297D" w:rsidP="00E4297D">
      <w:pPr>
        <w:tabs>
          <w:tab w:val="left" w:leader="dot" w:pos="7200"/>
        </w:tabs>
        <w:ind w:left="720"/>
      </w:pPr>
      <w:r>
        <w:t>Select collaborator for project</w:t>
      </w:r>
      <w:r>
        <w:tab/>
        <w:t>Dec 2020 – Jan 2021</w:t>
      </w:r>
    </w:p>
    <w:p w14:paraId="04F27A1D" w14:textId="77777777" w:rsidR="00E4297D" w:rsidRDefault="00E4297D" w:rsidP="00E4297D">
      <w:pPr>
        <w:tabs>
          <w:tab w:val="left" w:leader="dot" w:pos="7200"/>
        </w:tabs>
        <w:ind w:left="720"/>
      </w:pPr>
    </w:p>
    <w:p w14:paraId="79252574" w14:textId="6543528B" w:rsidR="00D9545C" w:rsidRDefault="00E4297D" w:rsidP="00E4297D">
      <w:pPr>
        <w:tabs>
          <w:tab w:val="left" w:leader="dot" w:pos="7200"/>
        </w:tabs>
        <w:ind w:left="720"/>
        <w:jc w:val="both"/>
        <w:rPr>
          <w:b/>
          <w:i/>
        </w:rPr>
      </w:pPr>
      <w:r w:rsidRPr="00DB0C76">
        <w:rPr>
          <w:b/>
          <w:i/>
        </w:rPr>
        <w:t xml:space="preserve">Please submit your response electronically to the above address.  Responses received after </w:t>
      </w:r>
      <w:r>
        <w:rPr>
          <w:b/>
          <w:i/>
        </w:rPr>
        <w:t>November 13, 2020</w:t>
      </w:r>
      <w:r w:rsidRPr="00DB6487">
        <w:t xml:space="preserve"> </w:t>
      </w:r>
      <w:r w:rsidRPr="00DB0C76">
        <w:rPr>
          <w:b/>
          <w:i/>
        </w:rPr>
        <w:t xml:space="preserve">will </w:t>
      </w:r>
      <w:r>
        <w:rPr>
          <w:b/>
          <w:bCs/>
          <w:i/>
          <w:iCs/>
        </w:rPr>
        <w:t>not benefit from full consideration and may be excluded from the selection process</w:t>
      </w:r>
      <w:r w:rsidRPr="00DB0C76">
        <w:rPr>
          <w:b/>
          <w:i/>
        </w:rPr>
        <w:t>.</w:t>
      </w:r>
    </w:p>
    <w:p w14:paraId="0CA3B84B" w14:textId="77777777" w:rsidR="00D9545C" w:rsidRDefault="00D9545C">
      <w:pPr>
        <w:keepNext w:val="0"/>
        <w:keepLines w:val="0"/>
        <w:rPr>
          <w:b/>
          <w:i/>
        </w:rPr>
      </w:pPr>
      <w:r>
        <w:rPr>
          <w:b/>
          <w:i/>
        </w:rPr>
        <w:br w:type="page"/>
      </w:r>
    </w:p>
    <w:p w14:paraId="1A19EC19" w14:textId="77777777" w:rsidR="00800F24" w:rsidRDefault="00800F24" w:rsidP="00E35722">
      <w:pPr>
        <w:pStyle w:val="Heading1"/>
      </w:pPr>
      <w:bookmarkStart w:id="8" w:name="_Toc52978863"/>
      <w:r w:rsidRPr="005B2898">
        <w:lastRenderedPageBreak/>
        <w:t xml:space="preserve">Project </w:t>
      </w:r>
      <w:r w:rsidRPr="00800F24">
        <w:t>Information</w:t>
      </w:r>
      <w:bookmarkEnd w:id="8"/>
    </w:p>
    <w:p w14:paraId="6F83488E" w14:textId="77777777" w:rsidR="003D0260" w:rsidRDefault="00D36DE7" w:rsidP="00612F49">
      <w:pPr>
        <w:pStyle w:val="Heading2"/>
      </w:pPr>
      <w:bookmarkStart w:id="9" w:name="_Toc52978864"/>
      <w:r w:rsidRPr="005B2898">
        <w:t xml:space="preserve">Possible </w:t>
      </w:r>
      <w:r w:rsidRPr="00612F49">
        <w:t>Project</w:t>
      </w:r>
      <w:r w:rsidRPr="005B2898">
        <w:t xml:space="preserve"> </w:t>
      </w:r>
      <w:r w:rsidRPr="003A4041">
        <w:t>Sponsors</w:t>
      </w:r>
      <w:bookmarkEnd w:id="9"/>
    </w:p>
    <w:tbl>
      <w:tblPr>
        <w:tblStyle w:val="TableGrid"/>
        <w:tblW w:w="0" w:type="auto"/>
        <w:tblLook w:val="04A0" w:firstRow="1" w:lastRow="0" w:firstColumn="1" w:lastColumn="0" w:noHBand="0" w:noVBand="1"/>
      </w:tblPr>
      <w:tblGrid>
        <w:gridCol w:w="9350"/>
      </w:tblGrid>
      <w:tr w:rsidR="00612F49" w14:paraId="3E563649" w14:textId="77777777" w:rsidTr="00DF0678">
        <w:trPr>
          <w:trHeight w:val="1872"/>
        </w:trPr>
        <w:tc>
          <w:tcPr>
            <w:tcW w:w="9576" w:type="dxa"/>
            <w:shd w:val="clear" w:color="auto" w:fill="D9D9D9" w:themeFill="background1" w:themeFillShade="D9"/>
          </w:tcPr>
          <w:p w14:paraId="1A8368BF" w14:textId="15F7E5D6" w:rsidR="00612F49" w:rsidRPr="005B2898" w:rsidRDefault="000F1B76" w:rsidP="003F1C71">
            <w:r w:rsidRPr="00E17050">
              <w:t xml:space="preserve">AbbVie, Amgen, AstraZeneca, </w:t>
            </w:r>
            <w:r w:rsidR="00E17050" w:rsidRPr="00E17050">
              <w:t xml:space="preserve">Biogen, </w:t>
            </w:r>
            <w:r w:rsidRPr="00E17050">
              <w:t>Bristol</w:t>
            </w:r>
            <w:r w:rsidR="003F1C71" w:rsidRPr="00E17050">
              <w:t xml:space="preserve"> </w:t>
            </w:r>
            <w:r w:rsidRPr="00E17050">
              <w:t>Myers Squibb</w:t>
            </w:r>
            <w:r w:rsidR="00E17050" w:rsidRPr="00E17050">
              <w:t xml:space="preserve">, </w:t>
            </w:r>
            <w:r w:rsidRPr="00E17050">
              <w:t>Eli Lilly, Merck, Pfizer, Takeda</w:t>
            </w:r>
          </w:p>
        </w:tc>
      </w:tr>
    </w:tbl>
    <w:p w14:paraId="0C6D72A1" w14:textId="77777777" w:rsidR="00612F49" w:rsidRDefault="00D36DE7" w:rsidP="00612F49">
      <w:pPr>
        <w:pStyle w:val="Heading2"/>
      </w:pPr>
      <w:bookmarkStart w:id="10" w:name="_Toc52978865"/>
      <w:r w:rsidRPr="005B2898">
        <w:t>Description</w:t>
      </w:r>
      <w:bookmarkEnd w:id="10"/>
    </w:p>
    <w:tbl>
      <w:tblPr>
        <w:tblStyle w:val="TableGrid"/>
        <w:tblW w:w="0" w:type="auto"/>
        <w:tblLook w:val="04A0" w:firstRow="1" w:lastRow="0" w:firstColumn="1" w:lastColumn="0" w:noHBand="0" w:noVBand="1"/>
      </w:tblPr>
      <w:tblGrid>
        <w:gridCol w:w="9350"/>
      </w:tblGrid>
      <w:tr w:rsidR="00612F49" w14:paraId="17134FC0" w14:textId="77777777" w:rsidTr="00340A34">
        <w:trPr>
          <w:trHeight w:val="1872"/>
        </w:trPr>
        <w:tc>
          <w:tcPr>
            <w:tcW w:w="9350" w:type="dxa"/>
            <w:shd w:val="clear" w:color="auto" w:fill="D9D9D9" w:themeFill="background1" w:themeFillShade="D9"/>
          </w:tcPr>
          <w:p w14:paraId="607F1A70" w14:textId="5C61E0D7" w:rsidR="00A94A9D" w:rsidRDefault="00A94A9D" w:rsidP="00DF0678">
            <w:r>
              <w:t xml:space="preserve">Drug product continuous manufacturing often relies on multiple material feeding devices to feed the unit formula accurately and consistently into the process. An individual feeding device’s target mass flow is a function of the process total mass flow and unit formula. </w:t>
            </w:r>
            <w:r w:rsidR="00AD5EF7">
              <w:t xml:space="preserve">Maintaining the unit formula is critical to ensure product efficacy and patient safety. Therefore, the ability of the </w:t>
            </w:r>
            <w:r w:rsidR="00172275">
              <w:t xml:space="preserve">current </w:t>
            </w:r>
            <w:r w:rsidR="00AD5EF7">
              <w:t xml:space="preserve">feeding devices determines the process </w:t>
            </w:r>
            <w:r w:rsidR="00172275">
              <w:t xml:space="preserve">minimum </w:t>
            </w:r>
            <w:r w:rsidR="00AD5EF7">
              <w:t>total mass flow value.</w:t>
            </w:r>
            <w:r>
              <w:t xml:space="preserve"> </w:t>
            </w:r>
            <w:r w:rsidR="001C56EE">
              <w:t xml:space="preserve">There are multiple reasons to process smaller batch sizes at low total mass flows during development and commercial manufacturing which drives the need for an individual material feeding device capable of feeding at low mass flows. </w:t>
            </w:r>
          </w:p>
          <w:p w14:paraId="3B133E04" w14:textId="6C3EF744" w:rsidR="00172275" w:rsidRDefault="00172275" w:rsidP="00DF0678"/>
          <w:p w14:paraId="125E142B" w14:textId="475BFD75" w:rsidR="006D5108" w:rsidRDefault="006D5108" w:rsidP="006D5108">
            <w:r>
              <w:t>The feeding mechanism of the feeder typically involves transporting the material within its chamber and accurately metering it into the required process or a unit operation. The performance of feeding is often strongly dependent on properties of the material being fed such as bulk density, cohesiveness, flowability etc.  Therefore, it is desired for the device to accurately feed materials with</w:t>
            </w:r>
          </w:p>
          <w:p w14:paraId="338FED3A" w14:textId="7FD53F04" w:rsidR="00C64ABC" w:rsidRDefault="000B3777" w:rsidP="00D6775B">
            <w:pPr>
              <w:pStyle w:val="ListParagraph"/>
              <w:numPr>
                <w:ilvl w:val="0"/>
                <w:numId w:val="18"/>
              </w:numPr>
            </w:pPr>
            <w:r>
              <w:t>a bulk density of</w:t>
            </w:r>
            <w:r w:rsidR="004814DE">
              <w:t xml:space="preserve"> approximately</w:t>
            </w:r>
            <w:r>
              <w:t xml:space="preserve"> 0.</w:t>
            </w:r>
            <w:r w:rsidR="004814DE">
              <w:t>2</w:t>
            </w:r>
            <w:r>
              <w:t>0 g/mL or less</w:t>
            </w:r>
            <w:r w:rsidR="00797AE0">
              <w:t xml:space="preserve"> and</w:t>
            </w:r>
            <w:r w:rsidR="004814DE">
              <w:t xml:space="preserve"> (</w:t>
            </w:r>
            <w:r w:rsidR="006D5108">
              <w:t xml:space="preserve">e.g. </w:t>
            </w:r>
            <w:r w:rsidR="004814DE">
              <w:t>freeze</w:t>
            </w:r>
            <w:r w:rsidR="006D5108">
              <w:t>-</w:t>
            </w:r>
            <w:r w:rsidR="004814DE">
              <w:t>dried materials, aerosol materials) and/or</w:t>
            </w:r>
          </w:p>
          <w:p w14:paraId="180F56F6" w14:textId="32A1821B" w:rsidR="00560319" w:rsidRDefault="00797AE0" w:rsidP="00D6775B">
            <w:pPr>
              <w:pStyle w:val="ListParagraph"/>
              <w:numPr>
                <w:ilvl w:val="0"/>
                <w:numId w:val="18"/>
              </w:numPr>
            </w:pPr>
            <w:r>
              <w:t>a flow function coefficient (FFC</w:t>
            </w:r>
            <w:r w:rsidR="002972E8">
              <w:t>, measure of material flowability</w:t>
            </w:r>
            <w:r>
              <w:t xml:space="preserve">) of </w:t>
            </w:r>
            <w:r w:rsidR="00BF3593">
              <w:t>2.0 or less</w:t>
            </w:r>
            <w:r w:rsidR="000B3777">
              <w:t xml:space="preserve">. </w:t>
            </w:r>
          </w:p>
          <w:p w14:paraId="79091B4C" w14:textId="63417ED3" w:rsidR="00A857A6" w:rsidRDefault="004814DE" w:rsidP="00D6775B">
            <w:pPr>
              <w:pStyle w:val="ListParagraph"/>
              <w:numPr>
                <w:ilvl w:val="0"/>
                <w:numId w:val="18"/>
              </w:numPr>
            </w:pPr>
            <w:r>
              <w:t>Example materials – Cab-O-Sil silicon dioxide or lubricants (</w:t>
            </w:r>
            <w:r w:rsidR="006D5108">
              <w:t>magnesium</w:t>
            </w:r>
            <w:r>
              <w:t xml:space="preserve"> </w:t>
            </w:r>
            <w:r w:rsidR="006D5108">
              <w:t>stearate</w:t>
            </w:r>
            <w:r>
              <w:t xml:space="preserve"> or </w:t>
            </w:r>
            <w:r w:rsidR="006D5108">
              <w:t>sodium stearyl fumarate</w:t>
            </w:r>
            <w:r>
              <w:t>)</w:t>
            </w:r>
          </w:p>
          <w:p w14:paraId="7E0EC11C" w14:textId="6E03089A" w:rsidR="00C57B40" w:rsidRPr="005B2898" w:rsidRDefault="00C57B40" w:rsidP="00304D69"/>
        </w:tc>
      </w:tr>
    </w:tbl>
    <w:p w14:paraId="5BCEEC3F" w14:textId="77777777" w:rsidR="006F76FA" w:rsidRDefault="006F76FA">
      <w:pPr>
        <w:keepNext w:val="0"/>
        <w:keepLines w:val="0"/>
        <w:rPr>
          <w:rFonts w:eastAsia="Times New Roman" w:cs="Times New Roman"/>
          <w:b/>
          <w:bCs/>
          <w:szCs w:val="26"/>
        </w:rPr>
      </w:pPr>
      <w:r>
        <w:br w:type="page"/>
      </w:r>
    </w:p>
    <w:p w14:paraId="5AE746E6" w14:textId="211272E8" w:rsidR="00CC54AC" w:rsidRPr="005B2898" w:rsidRDefault="005B52A3" w:rsidP="00612F49">
      <w:pPr>
        <w:pStyle w:val="Heading2"/>
      </w:pPr>
      <w:bookmarkStart w:id="11" w:name="_Toc52978866"/>
      <w:r>
        <w:lastRenderedPageBreak/>
        <w:t>Device R</w:t>
      </w:r>
      <w:r w:rsidR="00760766">
        <w:t>equirements</w:t>
      </w:r>
      <w:bookmarkEnd w:id="11"/>
    </w:p>
    <w:p w14:paraId="7597D0B3" w14:textId="77777777" w:rsidR="0079761E" w:rsidRPr="0030651A" w:rsidRDefault="00760766" w:rsidP="00612F49">
      <w:pPr>
        <w:pStyle w:val="Heading3"/>
      </w:pPr>
      <w:bookmarkStart w:id="12" w:name="_Toc52978867"/>
      <w:r>
        <w:t>Necessary features</w:t>
      </w:r>
      <w:bookmarkEnd w:id="12"/>
    </w:p>
    <w:tbl>
      <w:tblPr>
        <w:tblStyle w:val="TableGrid"/>
        <w:tblW w:w="0" w:type="auto"/>
        <w:tblLook w:val="04A0" w:firstRow="1" w:lastRow="0" w:firstColumn="1" w:lastColumn="0" w:noHBand="0" w:noVBand="1"/>
      </w:tblPr>
      <w:tblGrid>
        <w:gridCol w:w="9350"/>
      </w:tblGrid>
      <w:tr w:rsidR="00530F7B" w14:paraId="4F1AD3C6" w14:textId="77777777" w:rsidTr="00BD0D8D">
        <w:trPr>
          <w:trHeight w:val="638"/>
        </w:trPr>
        <w:tc>
          <w:tcPr>
            <w:tcW w:w="9576" w:type="dxa"/>
            <w:shd w:val="clear" w:color="auto" w:fill="D9D9D9" w:themeFill="background1" w:themeFillShade="D9"/>
          </w:tcPr>
          <w:p w14:paraId="5C2E597D" w14:textId="0FCDBF74" w:rsidR="00E63B4F" w:rsidRDefault="0044308F" w:rsidP="005B52A3">
            <w:pPr>
              <w:pStyle w:val="ListParagraph"/>
              <w:numPr>
                <w:ilvl w:val="0"/>
                <w:numId w:val="6"/>
              </w:numPr>
            </w:pPr>
            <w:r>
              <w:t>Device</w:t>
            </w:r>
            <w:r w:rsidR="005845CA">
              <w:t xml:space="preserve"> </w:t>
            </w:r>
            <w:r w:rsidR="00E63B4F">
              <w:t>Requirements</w:t>
            </w:r>
            <w:r w:rsidR="005845CA">
              <w:t>:</w:t>
            </w:r>
          </w:p>
          <w:p w14:paraId="47964346" w14:textId="07DBB540" w:rsidR="0044308F" w:rsidRDefault="0044308F" w:rsidP="005B52A3">
            <w:pPr>
              <w:pStyle w:val="ListParagraph"/>
              <w:keepNext w:val="0"/>
              <w:keepLines w:val="0"/>
              <w:numPr>
                <w:ilvl w:val="1"/>
                <w:numId w:val="6"/>
              </w:numPr>
              <w:contextualSpacing w:val="0"/>
            </w:pPr>
            <w:r>
              <w:t>Feed Rate – 10g/hr or less</w:t>
            </w:r>
            <w:r w:rsidR="00BF3658">
              <w:t xml:space="preserve"> with feedback control to maintain target feed rate</w:t>
            </w:r>
          </w:p>
          <w:p w14:paraId="23507BB5" w14:textId="77777777" w:rsidR="004076C1" w:rsidRDefault="0044308F" w:rsidP="005B52A3">
            <w:pPr>
              <w:pStyle w:val="ListParagraph"/>
              <w:keepNext w:val="0"/>
              <w:keepLines w:val="0"/>
              <w:numPr>
                <w:ilvl w:val="1"/>
                <w:numId w:val="6"/>
              </w:numPr>
              <w:contextualSpacing w:val="0"/>
            </w:pPr>
            <w:r>
              <w:t xml:space="preserve">Heel – 20g maximum </w:t>
            </w:r>
          </w:p>
          <w:p w14:paraId="6A9FA127" w14:textId="36A24025" w:rsidR="0044308F" w:rsidRDefault="004076C1" w:rsidP="004076C1">
            <w:pPr>
              <w:pStyle w:val="ListParagraph"/>
              <w:keepNext w:val="0"/>
              <w:keepLines w:val="0"/>
              <w:numPr>
                <w:ilvl w:val="2"/>
                <w:numId w:val="6"/>
              </w:numPr>
              <w:contextualSpacing w:val="0"/>
            </w:pPr>
            <w:r>
              <w:t>U</w:t>
            </w:r>
            <w:r w:rsidR="0044308F">
              <w:t>nused material remaining in feeder</w:t>
            </w:r>
            <w:r w:rsidR="00394346">
              <w:t xml:space="preserve"> after loss of feed</w:t>
            </w:r>
            <w:r w:rsidR="008278D6">
              <w:t>ing</w:t>
            </w:r>
            <w:r w:rsidR="00394346">
              <w:t xml:space="preserve"> accuracy</w:t>
            </w:r>
          </w:p>
          <w:p w14:paraId="5C2E73FC" w14:textId="77777777" w:rsidR="003877B7" w:rsidRDefault="0044308F" w:rsidP="005B52A3">
            <w:pPr>
              <w:pStyle w:val="ListParagraph"/>
              <w:keepNext w:val="0"/>
              <w:keepLines w:val="0"/>
              <w:numPr>
                <w:ilvl w:val="1"/>
                <w:numId w:val="6"/>
              </w:numPr>
              <w:contextualSpacing w:val="0"/>
            </w:pPr>
            <w:r>
              <w:t xml:space="preserve">Hopper Size </w:t>
            </w:r>
          </w:p>
          <w:p w14:paraId="22F879C4" w14:textId="1D95EB3D" w:rsidR="006908BE" w:rsidRDefault="00A43E21">
            <w:pPr>
              <w:pStyle w:val="ListParagraph"/>
              <w:keepNext w:val="0"/>
              <w:keepLines w:val="0"/>
              <w:numPr>
                <w:ilvl w:val="2"/>
                <w:numId w:val="6"/>
              </w:numPr>
              <w:contextualSpacing w:val="0"/>
            </w:pPr>
            <w:r>
              <w:t>0.</w:t>
            </w:r>
            <w:r w:rsidR="0044308F">
              <w:t>5L or larger</w:t>
            </w:r>
            <w:r w:rsidR="003877B7">
              <w:t xml:space="preserve"> </w:t>
            </w:r>
          </w:p>
          <w:p w14:paraId="7ABE55B6" w14:textId="50A3AC54" w:rsidR="00C339FF" w:rsidRDefault="00C339FF" w:rsidP="00B93328">
            <w:pPr>
              <w:pStyle w:val="ListParagraph"/>
              <w:keepNext w:val="0"/>
              <w:keepLines w:val="0"/>
              <w:numPr>
                <w:ilvl w:val="2"/>
                <w:numId w:val="6"/>
              </w:numPr>
              <w:contextualSpacing w:val="0"/>
            </w:pPr>
            <w:r>
              <w:t>Minimize weight</w:t>
            </w:r>
            <w:r w:rsidR="006E0B4B">
              <w:t xml:space="preserve"> to improve scale accuracy</w:t>
            </w:r>
          </w:p>
          <w:p w14:paraId="6680D7C0" w14:textId="77777777" w:rsidR="00712C09" w:rsidRDefault="005845CA" w:rsidP="005B52A3">
            <w:pPr>
              <w:pStyle w:val="ListParagraph"/>
              <w:numPr>
                <w:ilvl w:val="1"/>
                <w:numId w:val="6"/>
              </w:numPr>
            </w:pPr>
            <w:r>
              <w:t xml:space="preserve">Ability to </w:t>
            </w:r>
            <w:r w:rsidR="004A5489">
              <w:t>be integrated into an existing continuous manufacturing line</w:t>
            </w:r>
          </w:p>
          <w:p w14:paraId="74FA0428" w14:textId="32DF86EC" w:rsidR="00EF45F0" w:rsidRDefault="006A28F1" w:rsidP="00712C09">
            <w:pPr>
              <w:pStyle w:val="ListParagraph"/>
              <w:numPr>
                <w:ilvl w:val="2"/>
                <w:numId w:val="6"/>
              </w:numPr>
            </w:pPr>
            <w:r>
              <w:t>Communicate with a</w:t>
            </w:r>
            <w:r w:rsidR="00D557AA">
              <w:t xml:space="preserve">n </w:t>
            </w:r>
            <w:r w:rsidR="006D5108">
              <w:t>overarching</w:t>
            </w:r>
            <w:r w:rsidR="00D557AA">
              <w:t xml:space="preserve"> control system to rec</w:t>
            </w:r>
            <w:r w:rsidR="00484682">
              <w:t>eive inputs and provide outputs</w:t>
            </w:r>
          </w:p>
          <w:p w14:paraId="434E32F4" w14:textId="6012A3BA" w:rsidR="00184703" w:rsidRDefault="00AF414F" w:rsidP="00AF414F">
            <w:pPr>
              <w:pStyle w:val="ListParagraph"/>
              <w:numPr>
                <w:ilvl w:val="1"/>
                <w:numId w:val="6"/>
              </w:numPr>
            </w:pPr>
            <w:r w:rsidRPr="00184703">
              <w:t>Device must be cleanable</w:t>
            </w:r>
            <w:r w:rsidR="00184703">
              <w:t>/</w:t>
            </w:r>
            <w:r w:rsidR="00184703" w:rsidRPr="00184703">
              <w:t>pharma</w:t>
            </w:r>
            <w:r w:rsidR="00184703">
              <w:t>ceutical</w:t>
            </w:r>
            <w:r w:rsidR="00184703" w:rsidRPr="00184703">
              <w:t xml:space="preserve"> grade</w:t>
            </w:r>
            <w:r w:rsidR="00184703" w:rsidRPr="00507F44">
              <w:t xml:space="preserve"> </w:t>
            </w:r>
          </w:p>
          <w:p w14:paraId="177B66B5" w14:textId="3573E975" w:rsidR="00AF414F" w:rsidRPr="00184703" w:rsidRDefault="00184703" w:rsidP="00AF414F">
            <w:pPr>
              <w:pStyle w:val="ListParagraph"/>
              <w:numPr>
                <w:ilvl w:val="1"/>
                <w:numId w:val="6"/>
              </w:numPr>
            </w:pPr>
            <w:r>
              <w:t>D</w:t>
            </w:r>
            <w:r w:rsidRPr="00507F44">
              <w:t>esign should avoid areas where materials can be difficult to remove/clean</w:t>
            </w:r>
          </w:p>
          <w:p w14:paraId="5D0AA7C1" w14:textId="1DF6B4A4" w:rsidR="00AF414F" w:rsidRPr="00507F44" w:rsidRDefault="00AF414F" w:rsidP="00AF414F">
            <w:pPr>
              <w:pStyle w:val="ListParagraph"/>
              <w:numPr>
                <w:ilvl w:val="1"/>
                <w:numId w:val="6"/>
              </w:numPr>
            </w:pPr>
            <w:r w:rsidRPr="00184703">
              <w:t>Commercially dependable</w:t>
            </w:r>
            <w:r w:rsidR="00184703">
              <w:t xml:space="preserve"> and suited for a</w:t>
            </w:r>
            <w:r w:rsidRPr="00184703">
              <w:t xml:space="preserve"> GMP </w:t>
            </w:r>
            <w:r w:rsidR="00184703">
              <w:t>environment</w:t>
            </w:r>
          </w:p>
          <w:p w14:paraId="7AB3E779" w14:textId="28E0CB7F" w:rsidR="00AF414F" w:rsidRPr="00184703" w:rsidRDefault="00AF414F" w:rsidP="00507F44">
            <w:pPr>
              <w:pStyle w:val="ListParagraph"/>
              <w:numPr>
                <w:ilvl w:val="1"/>
                <w:numId w:val="6"/>
              </w:numPr>
            </w:pPr>
            <w:r w:rsidRPr="00507F44">
              <w:t>Materials of Construction</w:t>
            </w:r>
            <w:r w:rsidR="00184703" w:rsidRPr="00507F44">
              <w:t xml:space="preserve"> consistent with pharmaceutical equipment</w:t>
            </w:r>
          </w:p>
          <w:p w14:paraId="5D0E69A3" w14:textId="24752494" w:rsidR="00E63B4F" w:rsidRDefault="00AF414F" w:rsidP="005B52A3">
            <w:pPr>
              <w:pStyle w:val="ListParagraph"/>
              <w:numPr>
                <w:ilvl w:val="0"/>
                <w:numId w:val="6"/>
              </w:numPr>
            </w:pPr>
            <w:r>
              <w:t xml:space="preserve">Approximate Guidelines </w:t>
            </w:r>
            <w:r w:rsidR="00E3648D">
              <w:t xml:space="preserve">to </w:t>
            </w:r>
            <w:r w:rsidR="005B52A3">
              <w:t>A</w:t>
            </w:r>
            <w:r w:rsidR="00E3648D">
              <w:t xml:space="preserve">ssess </w:t>
            </w:r>
            <w:r w:rsidR="005B52A3">
              <w:t>F</w:t>
            </w:r>
            <w:r w:rsidR="00E3648D">
              <w:t xml:space="preserve">eeding </w:t>
            </w:r>
            <w:r w:rsidR="005B52A3">
              <w:t>Accuracy</w:t>
            </w:r>
            <w:r>
              <w:t xml:space="preserve"> during Steady Operation (common cause variability)</w:t>
            </w:r>
            <w:r w:rsidR="00F35322">
              <w:t>:</w:t>
            </w:r>
          </w:p>
          <w:p w14:paraId="0C25302B" w14:textId="2D48BFCB" w:rsidR="005B52A3" w:rsidRDefault="005B52A3" w:rsidP="005B52A3">
            <w:pPr>
              <w:pStyle w:val="ListParagraph"/>
              <w:keepNext w:val="0"/>
              <w:keepLines w:val="0"/>
              <w:numPr>
                <w:ilvl w:val="1"/>
                <w:numId w:val="6"/>
              </w:numPr>
              <w:contextualSpacing w:val="0"/>
            </w:pPr>
            <w:r>
              <w:t>Long Term Accuracy</w:t>
            </w:r>
            <w:r w:rsidR="00B24C94">
              <w:t xml:space="preserve"> of</w:t>
            </w:r>
            <w:r>
              <w:t xml:space="preserve"> ±3% </w:t>
            </w:r>
            <w:r w:rsidR="00B24C94">
              <w:t xml:space="preserve">or less </w:t>
            </w:r>
            <w:r>
              <w:t xml:space="preserve">of target evaluated over </w:t>
            </w:r>
            <w:r w:rsidR="00B24C94">
              <w:t>a</w:t>
            </w:r>
            <w:r>
              <w:t xml:space="preserve"> </w:t>
            </w:r>
            <w:r w:rsidR="003415CF">
              <w:t>1-minute</w:t>
            </w:r>
            <w:r>
              <w:t xml:space="preserve"> </w:t>
            </w:r>
            <w:r w:rsidR="00B24C94">
              <w:t>period (</w:t>
            </w:r>
            <w:r w:rsidR="008B5289">
              <w:t xml:space="preserve">which is </w:t>
            </w:r>
            <w:r w:rsidR="00CD1B7B">
              <w:t xml:space="preserve">~1/3 of the </w:t>
            </w:r>
            <w:r w:rsidR="003415CF">
              <w:t xml:space="preserve">system’s </w:t>
            </w:r>
            <w:r w:rsidR="00CD1B7B">
              <w:t>shortest total residence time)</w:t>
            </w:r>
            <w:r>
              <w:t xml:space="preserve">.  </w:t>
            </w:r>
          </w:p>
          <w:p w14:paraId="09B597A6" w14:textId="5E0CE747" w:rsidR="005B52A3" w:rsidRDefault="005B52A3" w:rsidP="005B52A3">
            <w:pPr>
              <w:pStyle w:val="ListParagraph"/>
              <w:keepNext w:val="0"/>
              <w:keepLines w:val="0"/>
              <w:numPr>
                <w:ilvl w:val="1"/>
                <w:numId w:val="6"/>
              </w:numPr>
              <w:contextualSpacing w:val="0"/>
            </w:pPr>
            <w:r>
              <w:t>Short Term Accuracy</w:t>
            </w:r>
            <w:r w:rsidR="003415CF">
              <w:t xml:space="preserve"> of</w:t>
            </w:r>
            <w:r>
              <w:t xml:space="preserve"> ±6% </w:t>
            </w:r>
            <w:r w:rsidR="003415CF">
              <w:t xml:space="preserve">or less </w:t>
            </w:r>
            <w:r>
              <w:t xml:space="preserve">of target evaluated </w:t>
            </w:r>
            <w:r w:rsidR="00674D51">
              <w:t>over a 5</w:t>
            </w:r>
            <w:r w:rsidR="00D42A98">
              <w:t>-</w:t>
            </w:r>
            <w:r w:rsidR="00674D51">
              <w:t>second period (</w:t>
            </w:r>
            <w:r w:rsidR="00C345AD">
              <w:t xml:space="preserve">based on </w:t>
            </w:r>
            <w:r>
              <w:t>feeder control response time</w:t>
            </w:r>
            <w:r w:rsidR="00C345AD">
              <w:t>)</w:t>
            </w:r>
            <w:r>
              <w:t>.</w:t>
            </w:r>
          </w:p>
          <w:p w14:paraId="151538B2" w14:textId="773644F5" w:rsidR="00DC4510" w:rsidRDefault="005B52A3" w:rsidP="005B52A3">
            <w:pPr>
              <w:pStyle w:val="ListParagraph"/>
              <w:keepNext w:val="0"/>
              <w:keepLines w:val="0"/>
              <w:numPr>
                <w:ilvl w:val="1"/>
                <w:numId w:val="6"/>
              </w:numPr>
              <w:contextualSpacing w:val="0"/>
            </w:pPr>
            <w:r>
              <w:t xml:space="preserve">%RSD &lt; 3% </w:t>
            </w:r>
            <w:r w:rsidR="00C345AD">
              <w:t xml:space="preserve">or less </w:t>
            </w:r>
            <w:r>
              <w:t>over 60 second moving average</w:t>
            </w:r>
          </w:p>
          <w:p w14:paraId="680E90AF" w14:textId="77777777" w:rsidR="0037321D" w:rsidRDefault="00AF414F" w:rsidP="005B52A3">
            <w:pPr>
              <w:pStyle w:val="ListParagraph"/>
              <w:keepNext w:val="0"/>
              <w:keepLines w:val="0"/>
              <w:numPr>
                <w:ilvl w:val="1"/>
                <w:numId w:val="6"/>
              </w:numPr>
              <w:contextualSpacing w:val="0"/>
            </w:pPr>
            <w:r>
              <w:t>Sampling Rate – 5 seconds or less</w:t>
            </w:r>
          </w:p>
          <w:p w14:paraId="780052A0" w14:textId="7CD5D847" w:rsidR="00AF414F" w:rsidRDefault="0037321D" w:rsidP="005B52A3">
            <w:pPr>
              <w:pStyle w:val="ListParagraph"/>
              <w:keepNext w:val="0"/>
              <w:keepLines w:val="0"/>
              <w:numPr>
                <w:ilvl w:val="1"/>
                <w:numId w:val="6"/>
              </w:numPr>
              <w:contextualSpacing w:val="0"/>
            </w:pPr>
            <w:r>
              <w:t>Output mass flow</w:t>
            </w:r>
          </w:p>
          <w:p w14:paraId="5015F2AD" w14:textId="28AAA008" w:rsidR="00AF414F" w:rsidRDefault="00AF414F">
            <w:pPr>
              <w:pStyle w:val="ListParagraph"/>
              <w:keepNext w:val="0"/>
              <w:keepLines w:val="0"/>
              <w:numPr>
                <w:ilvl w:val="1"/>
                <w:numId w:val="6"/>
              </w:numPr>
              <w:contextualSpacing w:val="0"/>
            </w:pPr>
            <w:r>
              <w:t>Ability to ignore noisy signals</w:t>
            </w:r>
          </w:p>
          <w:p w14:paraId="7B50A1E1" w14:textId="77777777" w:rsidR="005A08E2" w:rsidRDefault="005A08E2" w:rsidP="005A08E2">
            <w:pPr>
              <w:keepNext w:val="0"/>
              <w:keepLines w:val="0"/>
            </w:pPr>
          </w:p>
          <w:p w14:paraId="4806FCBE" w14:textId="18E465E7" w:rsidR="005A08E2" w:rsidRPr="005B2898" w:rsidRDefault="005A08E2" w:rsidP="00C65A5E">
            <w:pPr>
              <w:keepNext w:val="0"/>
              <w:keepLines w:val="0"/>
            </w:pPr>
          </w:p>
        </w:tc>
      </w:tr>
    </w:tbl>
    <w:p w14:paraId="533B2919" w14:textId="77777777" w:rsidR="00CC54AC" w:rsidRPr="005B2898" w:rsidRDefault="00530F7B" w:rsidP="00612F49">
      <w:pPr>
        <w:pStyle w:val="Heading3"/>
      </w:pPr>
      <w:bookmarkStart w:id="13" w:name="_Toc52978868"/>
      <w:r w:rsidRPr="005B2898">
        <w:t>Availability Requirements</w:t>
      </w:r>
      <w:bookmarkEnd w:id="13"/>
    </w:p>
    <w:tbl>
      <w:tblPr>
        <w:tblStyle w:val="TableGrid"/>
        <w:tblW w:w="0" w:type="auto"/>
        <w:tblLook w:val="04A0" w:firstRow="1" w:lastRow="0" w:firstColumn="1" w:lastColumn="0" w:noHBand="0" w:noVBand="1"/>
      </w:tblPr>
      <w:tblGrid>
        <w:gridCol w:w="9350"/>
      </w:tblGrid>
      <w:tr w:rsidR="00530F7B" w14:paraId="3212A983" w14:textId="77777777" w:rsidTr="00D15344">
        <w:trPr>
          <w:trHeight w:val="1872"/>
        </w:trPr>
        <w:tc>
          <w:tcPr>
            <w:tcW w:w="9576" w:type="dxa"/>
            <w:shd w:val="clear" w:color="auto" w:fill="D9D9D9" w:themeFill="background1" w:themeFillShade="D9"/>
          </w:tcPr>
          <w:p w14:paraId="65E60066" w14:textId="32973C83" w:rsidR="00EA60A0" w:rsidRDefault="00EA60A0" w:rsidP="005845CA"/>
          <w:p w14:paraId="716578B9" w14:textId="33FD8606" w:rsidR="00EA60A0" w:rsidRDefault="00EA60A0" w:rsidP="005845CA">
            <w:r>
              <w:t>During the project</w:t>
            </w:r>
            <w:r w:rsidR="005A0872">
              <w:t>,</w:t>
            </w:r>
            <w:r>
              <w:t xml:space="preserve"> ETC anticipates the creation and availability of prototype(s) for evaluation to aid in the design of the instrument.  Upon conclusion of the project, it is expected that a commercial version of the instrument will be available within approximately 2 years following project completion.</w:t>
            </w:r>
          </w:p>
          <w:p w14:paraId="03D8DFE9" w14:textId="77777777" w:rsidR="00F02649" w:rsidRPr="005B2898" w:rsidRDefault="00F02649" w:rsidP="005845CA"/>
        </w:tc>
      </w:tr>
    </w:tbl>
    <w:p w14:paraId="72971856" w14:textId="77777777" w:rsidR="006F76FA" w:rsidRDefault="006F76FA">
      <w:pPr>
        <w:keepNext w:val="0"/>
        <w:keepLines w:val="0"/>
        <w:rPr>
          <w:rFonts w:eastAsia="Times New Roman" w:cs="Times New Roman"/>
          <w:b/>
          <w:bCs/>
        </w:rPr>
      </w:pPr>
      <w:r>
        <w:br w:type="page"/>
      </w:r>
    </w:p>
    <w:p w14:paraId="10FDE574" w14:textId="288432A1" w:rsidR="00530F7B" w:rsidRPr="005B2898" w:rsidRDefault="000B6170" w:rsidP="00612F49">
      <w:pPr>
        <w:pStyle w:val="Heading3"/>
      </w:pPr>
      <w:bookmarkStart w:id="14" w:name="_Toc52978869"/>
      <w:r>
        <w:lastRenderedPageBreak/>
        <w:t xml:space="preserve">Licensing </w:t>
      </w:r>
      <w:r w:rsidR="00530F7B" w:rsidRPr="005B2898">
        <w:t>Requirements</w:t>
      </w:r>
      <w:r w:rsidR="003B2215" w:rsidRPr="005B2898">
        <w:t xml:space="preserve"> for Commercialized Product</w:t>
      </w:r>
      <w:bookmarkEnd w:id="14"/>
    </w:p>
    <w:tbl>
      <w:tblPr>
        <w:tblStyle w:val="TableGrid"/>
        <w:tblW w:w="0" w:type="auto"/>
        <w:tblLook w:val="04A0" w:firstRow="1" w:lastRow="0" w:firstColumn="1" w:lastColumn="0" w:noHBand="0" w:noVBand="1"/>
      </w:tblPr>
      <w:tblGrid>
        <w:gridCol w:w="9350"/>
      </w:tblGrid>
      <w:tr w:rsidR="00530F7B" w14:paraId="105AAFEB" w14:textId="77777777" w:rsidTr="00D15344">
        <w:trPr>
          <w:trHeight w:val="1872"/>
        </w:trPr>
        <w:tc>
          <w:tcPr>
            <w:tcW w:w="9576" w:type="dxa"/>
            <w:shd w:val="clear" w:color="auto" w:fill="D9D9D9" w:themeFill="background1" w:themeFillShade="D9"/>
          </w:tcPr>
          <w:p w14:paraId="4530115B" w14:textId="0F68E0D9" w:rsidR="000B6170" w:rsidRDefault="000B6170" w:rsidP="000B6170">
            <w:pPr>
              <w:pStyle w:val="ListParagraph"/>
              <w:keepNext w:val="0"/>
              <w:keepLines w:val="0"/>
              <w:numPr>
                <w:ilvl w:val="0"/>
                <w:numId w:val="13"/>
              </w:numPr>
            </w:pPr>
            <w:r>
              <w:t>Any required software will be licensed to ETC participants at no cost during (i)</w:t>
            </w:r>
            <w:r w:rsidR="00F521A7">
              <w:t> </w:t>
            </w:r>
            <w:r>
              <w:t>development and (ii) a mutually agreed beta testing period.</w:t>
            </w:r>
          </w:p>
          <w:p w14:paraId="6016AE04" w14:textId="77777777" w:rsidR="000B6170" w:rsidRDefault="000B6170" w:rsidP="000B6170">
            <w:pPr>
              <w:pStyle w:val="ListParagraph"/>
              <w:keepNext w:val="0"/>
              <w:keepLines w:val="0"/>
              <w:numPr>
                <w:ilvl w:val="0"/>
                <w:numId w:val="13"/>
              </w:numPr>
            </w:pPr>
            <w:r>
              <w:t xml:space="preserve">Thereafter, software will be available for licensing on a perpetual basis </w:t>
            </w:r>
            <w:r w:rsidRPr="00F61348">
              <w:t>and subscription basis at the option of ETC participants.</w:t>
            </w:r>
            <w:r>
              <w:t xml:space="preserve">  The vendor shall make available industry standard support.</w:t>
            </w:r>
          </w:p>
          <w:p w14:paraId="611EC71D" w14:textId="77777777" w:rsidR="000B6170" w:rsidRDefault="000B6170" w:rsidP="000B6170">
            <w:pPr>
              <w:pStyle w:val="ListParagraph"/>
              <w:keepNext w:val="0"/>
              <w:keepLines w:val="0"/>
              <w:numPr>
                <w:ilvl w:val="0"/>
                <w:numId w:val="13"/>
              </w:numPr>
            </w:pPr>
            <w:r>
              <w:t xml:space="preserve">Software shall be available for self-hosting by (or on behalf of) the ETC participants even if the vendor elects to make a SaaS alternative available.  </w:t>
            </w:r>
          </w:p>
          <w:p w14:paraId="775844F7" w14:textId="05ECC03D" w:rsidR="003B2215" w:rsidRPr="005B2898" w:rsidRDefault="000B6170" w:rsidP="002B52E8">
            <w:pPr>
              <w:pStyle w:val="ListParagraph"/>
              <w:keepNext w:val="0"/>
              <w:keepLines w:val="0"/>
              <w:numPr>
                <w:ilvl w:val="0"/>
                <w:numId w:val="13"/>
              </w:numPr>
            </w:pPr>
            <w:r w:rsidRPr="009A645C">
              <w:t>Ownership of data generated on system resides with customer</w:t>
            </w:r>
            <w:r>
              <w:t>.</w:t>
            </w:r>
          </w:p>
        </w:tc>
      </w:tr>
    </w:tbl>
    <w:p w14:paraId="021B8B57" w14:textId="77777777" w:rsidR="003F73F1" w:rsidRPr="005B2898" w:rsidRDefault="003F73F1" w:rsidP="00612F49">
      <w:pPr>
        <w:pStyle w:val="Heading1"/>
      </w:pPr>
      <w:bookmarkStart w:id="15" w:name="_Toc52978870"/>
      <w:r w:rsidRPr="005B2898">
        <w:lastRenderedPageBreak/>
        <w:t>Criteria for Evaluation</w:t>
      </w:r>
      <w:bookmarkEnd w:id="15"/>
    </w:p>
    <w:tbl>
      <w:tblPr>
        <w:tblStyle w:val="TableGrid"/>
        <w:tblW w:w="0" w:type="auto"/>
        <w:tblLook w:val="04A0" w:firstRow="1" w:lastRow="0" w:firstColumn="1" w:lastColumn="0" w:noHBand="0" w:noVBand="1"/>
      </w:tblPr>
      <w:tblGrid>
        <w:gridCol w:w="9350"/>
      </w:tblGrid>
      <w:tr w:rsidR="007474D0" w14:paraId="535A4670" w14:textId="77777777" w:rsidTr="007474D0">
        <w:trPr>
          <w:trHeight w:val="1152"/>
        </w:trPr>
        <w:tc>
          <w:tcPr>
            <w:tcW w:w="9576" w:type="dxa"/>
            <w:shd w:val="clear" w:color="auto" w:fill="D9D9D9" w:themeFill="background1" w:themeFillShade="D9"/>
          </w:tcPr>
          <w:p w14:paraId="75BD2839" w14:textId="77777777" w:rsidR="007474D0" w:rsidRDefault="007474D0" w:rsidP="00431E9B">
            <w:r>
              <w:t xml:space="preserve">The ETC will evaluate the responses to this </w:t>
            </w:r>
            <w:r w:rsidR="00D94EC0">
              <w:t>RFP</w:t>
            </w:r>
            <w:r>
              <w:t xml:space="preserve"> based on the vendor’s ability to:</w:t>
            </w:r>
          </w:p>
          <w:p w14:paraId="74BD0592" w14:textId="7AE96382" w:rsidR="00034A4B" w:rsidRDefault="00034A4B" w:rsidP="00431E9B">
            <w:pPr>
              <w:pStyle w:val="ListParagraph"/>
              <w:numPr>
                <w:ilvl w:val="0"/>
                <w:numId w:val="5"/>
              </w:numPr>
            </w:pPr>
            <w:r w:rsidRPr="00034A4B">
              <w:t xml:space="preserve">Provide </w:t>
            </w:r>
            <w:r w:rsidR="00A8254E">
              <w:t xml:space="preserve">a </w:t>
            </w:r>
            <w:r w:rsidRPr="00034A4B">
              <w:t xml:space="preserve">response </w:t>
            </w:r>
            <w:r w:rsidR="00A8254E">
              <w:t>indicating</w:t>
            </w:r>
            <w:r w:rsidRPr="00034A4B">
              <w:t xml:space="preserve"> </w:t>
            </w:r>
            <w:r w:rsidR="00F521A7">
              <w:t xml:space="preserve">a </w:t>
            </w:r>
            <w:r w:rsidRPr="00034A4B">
              <w:t xml:space="preserve">desire to participate in </w:t>
            </w:r>
            <w:r w:rsidR="00A8254E">
              <w:t xml:space="preserve">a </w:t>
            </w:r>
            <w:r w:rsidRPr="00034A4B">
              <w:t>collaboration</w:t>
            </w:r>
            <w:r w:rsidR="00A8254E">
              <w:t xml:space="preserve"> with ETC</w:t>
            </w:r>
            <w:r w:rsidRPr="00034A4B">
              <w:t>.</w:t>
            </w:r>
          </w:p>
          <w:p w14:paraId="128BB458" w14:textId="77777777" w:rsidR="007474D0" w:rsidRDefault="007474D0" w:rsidP="00431E9B">
            <w:pPr>
              <w:pStyle w:val="ListParagraph"/>
              <w:numPr>
                <w:ilvl w:val="0"/>
                <w:numId w:val="5"/>
              </w:numPr>
            </w:pPr>
            <w:r>
              <w:t>Meet the functional</w:t>
            </w:r>
            <w:r w:rsidR="00570E73">
              <w:t>, performance,</w:t>
            </w:r>
            <w:r>
              <w:t xml:space="preserve"> and technical requirements described in this </w:t>
            </w:r>
            <w:r w:rsidR="00D94EC0">
              <w:t>RFP</w:t>
            </w:r>
            <w:r>
              <w:t xml:space="preserve"> as evidenced by the </w:t>
            </w:r>
            <w:r w:rsidR="00D94EC0">
              <w:t>RFP</w:t>
            </w:r>
            <w:r>
              <w:t xml:space="preserve"> response and presentations made to ETC</w:t>
            </w:r>
            <w:r w:rsidR="00951FA4">
              <w:t>.</w:t>
            </w:r>
          </w:p>
          <w:p w14:paraId="149242A7" w14:textId="77777777" w:rsidR="007474D0" w:rsidRDefault="007474D0" w:rsidP="00431E9B">
            <w:pPr>
              <w:pStyle w:val="ListParagraph"/>
              <w:numPr>
                <w:ilvl w:val="0"/>
                <w:numId w:val="5"/>
              </w:numPr>
            </w:pPr>
            <w:r>
              <w:t xml:space="preserve">Provide a cost-effective solution </w:t>
            </w:r>
            <w:r w:rsidR="00A62917">
              <w:t>th</w:t>
            </w:r>
            <w:r w:rsidR="00D96561">
              <w:t xml:space="preserve">at </w:t>
            </w:r>
            <w:r w:rsidR="00A62917">
              <w:t>is compatible with the goals of the project</w:t>
            </w:r>
            <w:r w:rsidR="00295455">
              <w:t>.</w:t>
            </w:r>
          </w:p>
          <w:p w14:paraId="4A13BA5D" w14:textId="203CB0F4" w:rsidR="007474D0" w:rsidRDefault="007474D0" w:rsidP="00431E9B">
            <w:pPr>
              <w:pStyle w:val="ListParagraph"/>
              <w:numPr>
                <w:ilvl w:val="0"/>
                <w:numId w:val="5"/>
              </w:numPr>
            </w:pPr>
            <w:r>
              <w:t xml:space="preserve">Demonstrate domain expertise and an ability to work collaboratively with </w:t>
            </w:r>
            <w:r w:rsidR="005F6ED1">
              <w:t xml:space="preserve">the </w:t>
            </w:r>
            <w:r>
              <w:t xml:space="preserve">ETC in development </w:t>
            </w:r>
            <w:r w:rsidR="004A368F">
              <w:t>of powder feeding devices</w:t>
            </w:r>
            <w:r w:rsidR="00570E73">
              <w:t>.</w:t>
            </w:r>
          </w:p>
          <w:p w14:paraId="71E15660" w14:textId="77777777" w:rsidR="007474D0" w:rsidRDefault="007474D0" w:rsidP="00431E9B">
            <w:pPr>
              <w:pStyle w:val="ListParagraph"/>
              <w:numPr>
                <w:ilvl w:val="0"/>
                <w:numId w:val="5"/>
              </w:numPr>
            </w:pPr>
            <w:r>
              <w:t>Provide a superior level of customer service and technical support, both pre-installation and post-installation to clients</w:t>
            </w:r>
            <w:r w:rsidR="00D36DE7">
              <w:t>.</w:t>
            </w:r>
          </w:p>
          <w:p w14:paraId="6CBBA3D9" w14:textId="77777777" w:rsidR="007474D0" w:rsidRDefault="007576AB" w:rsidP="00431E9B">
            <w:pPr>
              <w:pStyle w:val="ListParagraph"/>
              <w:numPr>
                <w:ilvl w:val="0"/>
                <w:numId w:val="5"/>
              </w:numPr>
            </w:pPr>
            <w:r>
              <w:t>Discuss potential</w:t>
            </w:r>
            <w:r w:rsidR="00C43D5E" w:rsidRPr="00C43D5E">
              <w:t xml:space="preserve"> partnerships</w:t>
            </w:r>
            <w:r>
              <w:t xml:space="preserve"> and</w:t>
            </w:r>
            <w:r w:rsidR="00C43D5E">
              <w:t xml:space="preserve"> current development efforts that show similarities to this request. </w:t>
            </w:r>
          </w:p>
          <w:p w14:paraId="7589A926" w14:textId="77777777" w:rsidR="007576AB" w:rsidRDefault="00534AEF" w:rsidP="00431E9B">
            <w:pPr>
              <w:pStyle w:val="ListParagraph"/>
              <w:numPr>
                <w:ilvl w:val="0"/>
                <w:numId w:val="5"/>
              </w:numPr>
            </w:pPr>
            <w:r>
              <w:t xml:space="preserve">Provide any additional capabilities that may differentiate </w:t>
            </w:r>
            <w:r w:rsidR="007643BF">
              <w:t xml:space="preserve">them </w:t>
            </w:r>
            <w:r>
              <w:t xml:space="preserve">from other </w:t>
            </w:r>
            <w:r w:rsidR="007643BF">
              <w:t xml:space="preserve">potential </w:t>
            </w:r>
            <w:r>
              <w:t xml:space="preserve">collaborators. </w:t>
            </w:r>
          </w:p>
          <w:p w14:paraId="3D2B179B" w14:textId="77777777" w:rsidR="002618B6" w:rsidRDefault="002618B6" w:rsidP="002618B6"/>
          <w:p w14:paraId="39357871" w14:textId="77777777" w:rsidR="002618B6" w:rsidRDefault="002618B6" w:rsidP="00516E52">
            <w:r>
              <w:t xml:space="preserve">The ETC will not be able to provide individual feedback </w:t>
            </w:r>
            <w:r w:rsidR="00516E52">
              <w:t xml:space="preserve">to </w:t>
            </w:r>
            <w:r w:rsidR="00D94EC0">
              <w:t>RFP</w:t>
            </w:r>
            <w:r w:rsidR="00516E52">
              <w:t xml:space="preserve"> respondents</w:t>
            </w:r>
            <w:r>
              <w:t>.</w:t>
            </w:r>
          </w:p>
        </w:tc>
      </w:tr>
    </w:tbl>
    <w:p w14:paraId="494D2A27" w14:textId="77777777" w:rsidR="003F73F1" w:rsidRPr="005B2898" w:rsidRDefault="0035165F" w:rsidP="001A2959">
      <w:pPr>
        <w:pStyle w:val="Heading1"/>
      </w:pPr>
      <w:bookmarkStart w:id="16" w:name="_Toc52978871"/>
      <w:r w:rsidRPr="005B2898">
        <w:t>Respondent</w:t>
      </w:r>
      <w:r w:rsidR="003F73F1" w:rsidRPr="005B2898">
        <w:t xml:space="preserve"> Profile</w:t>
      </w:r>
      <w:r w:rsidR="00E05D95">
        <w:t xml:space="preserve"> </w:t>
      </w:r>
      <w:r w:rsidR="00E05D95" w:rsidRPr="00E14D75">
        <w:rPr>
          <w:i/>
          <w:sz w:val="22"/>
        </w:rPr>
        <w:t xml:space="preserve">(to be completed by </w:t>
      </w:r>
      <w:r w:rsidR="00D94EC0">
        <w:rPr>
          <w:i/>
          <w:sz w:val="22"/>
        </w:rPr>
        <w:t>RFP</w:t>
      </w:r>
      <w:r w:rsidR="00E05D95" w:rsidRPr="00E14D75">
        <w:rPr>
          <w:i/>
          <w:sz w:val="22"/>
        </w:rPr>
        <w:t xml:space="preserve"> respondent)</w:t>
      </w:r>
      <w:bookmarkEnd w:id="16"/>
    </w:p>
    <w:p w14:paraId="3056F07D" w14:textId="77777777" w:rsidR="008A5A5E" w:rsidRDefault="008A5A5E" w:rsidP="0030651A">
      <w:pPr>
        <w:jc w:val="both"/>
      </w:pPr>
      <w:r>
        <w:t>Please provide information to the following:</w:t>
      </w:r>
    </w:p>
    <w:p w14:paraId="1254A87B" w14:textId="77777777" w:rsidR="008A5A5E" w:rsidRPr="005B2898" w:rsidRDefault="0035165F" w:rsidP="00612F49">
      <w:pPr>
        <w:pStyle w:val="Heading2"/>
      </w:pPr>
      <w:bookmarkStart w:id="17" w:name="_Toc52978872"/>
      <w:r w:rsidRPr="005B2898">
        <w:t xml:space="preserve">Company/Organization </w:t>
      </w:r>
      <w:r w:rsidR="008A5A5E" w:rsidRPr="005B2898">
        <w:t>Information</w:t>
      </w:r>
      <w:bookmarkEnd w:id="17"/>
    </w:p>
    <w:tbl>
      <w:tblPr>
        <w:tblStyle w:val="TableGrid"/>
        <w:tblW w:w="8478" w:type="dxa"/>
        <w:tblLook w:val="04A0" w:firstRow="1" w:lastRow="0" w:firstColumn="1" w:lastColumn="0" w:noHBand="0" w:noVBand="1"/>
      </w:tblPr>
      <w:tblGrid>
        <w:gridCol w:w="3348"/>
        <w:gridCol w:w="5130"/>
      </w:tblGrid>
      <w:tr w:rsidR="008A5A5E" w14:paraId="0D36C7FE" w14:textId="77777777" w:rsidTr="0035165F">
        <w:trPr>
          <w:trHeight w:val="432"/>
        </w:trPr>
        <w:tc>
          <w:tcPr>
            <w:tcW w:w="3348" w:type="dxa"/>
            <w:tcBorders>
              <w:top w:val="nil"/>
              <w:left w:val="nil"/>
              <w:bottom w:val="nil"/>
              <w:right w:val="single" w:sz="4" w:space="0" w:color="auto"/>
            </w:tcBorders>
            <w:vAlign w:val="center"/>
          </w:tcPr>
          <w:p w14:paraId="54D02B95" w14:textId="77777777" w:rsidR="008A5A5E" w:rsidRDefault="008A5A5E" w:rsidP="008A5A5E">
            <w:pPr>
              <w:jc w:val="right"/>
            </w:pPr>
            <w:r>
              <w:t>Company</w:t>
            </w:r>
            <w:r w:rsidR="0035165F">
              <w:t>/Organization</w:t>
            </w:r>
            <w:r>
              <w:t xml:space="preserve"> Name</w:t>
            </w:r>
          </w:p>
        </w:tc>
        <w:tc>
          <w:tcPr>
            <w:tcW w:w="5130" w:type="dxa"/>
            <w:tcBorders>
              <w:left w:val="single" w:sz="4" w:space="0" w:color="auto"/>
            </w:tcBorders>
            <w:shd w:val="clear" w:color="auto" w:fill="D9D9D9" w:themeFill="background1" w:themeFillShade="D9"/>
            <w:vAlign w:val="center"/>
          </w:tcPr>
          <w:p w14:paraId="5124D61C" w14:textId="77777777" w:rsidR="008A5A5E" w:rsidRDefault="008A5A5E" w:rsidP="008A5A5E"/>
        </w:tc>
      </w:tr>
      <w:tr w:rsidR="008A5A5E" w14:paraId="317E102F" w14:textId="77777777" w:rsidTr="0035165F">
        <w:trPr>
          <w:trHeight w:val="432"/>
        </w:trPr>
        <w:tc>
          <w:tcPr>
            <w:tcW w:w="3348" w:type="dxa"/>
            <w:tcBorders>
              <w:top w:val="nil"/>
              <w:left w:val="nil"/>
              <w:bottom w:val="nil"/>
              <w:right w:val="single" w:sz="4" w:space="0" w:color="auto"/>
            </w:tcBorders>
            <w:vAlign w:val="center"/>
          </w:tcPr>
          <w:p w14:paraId="09A30A42" w14:textId="77777777" w:rsidR="008A5A5E" w:rsidRDefault="008A5A5E" w:rsidP="008A5A5E">
            <w:pPr>
              <w:jc w:val="right"/>
            </w:pPr>
            <w:r>
              <w:t>Address</w:t>
            </w:r>
          </w:p>
        </w:tc>
        <w:tc>
          <w:tcPr>
            <w:tcW w:w="5130" w:type="dxa"/>
            <w:tcBorders>
              <w:left w:val="single" w:sz="4" w:space="0" w:color="auto"/>
            </w:tcBorders>
            <w:shd w:val="clear" w:color="auto" w:fill="D9D9D9" w:themeFill="background1" w:themeFillShade="D9"/>
            <w:vAlign w:val="center"/>
          </w:tcPr>
          <w:p w14:paraId="4ECD352E" w14:textId="77777777" w:rsidR="008A5A5E" w:rsidRDefault="008A5A5E" w:rsidP="008A5A5E"/>
        </w:tc>
      </w:tr>
      <w:tr w:rsidR="008A5A5E" w14:paraId="56ADEE5E" w14:textId="77777777" w:rsidTr="0035165F">
        <w:trPr>
          <w:trHeight w:val="432"/>
        </w:trPr>
        <w:tc>
          <w:tcPr>
            <w:tcW w:w="3348" w:type="dxa"/>
            <w:tcBorders>
              <w:top w:val="nil"/>
              <w:left w:val="nil"/>
              <w:bottom w:val="nil"/>
              <w:right w:val="single" w:sz="4" w:space="0" w:color="auto"/>
            </w:tcBorders>
            <w:vAlign w:val="center"/>
          </w:tcPr>
          <w:p w14:paraId="4C3FB92F" w14:textId="77777777" w:rsidR="008A5A5E" w:rsidRDefault="008A5A5E" w:rsidP="008A5A5E">
            <w:pPr>
              <w:jc w:val="right"/>
            </w:pPr>
            <w:r>
              <w:t>City</w:t>
            </w:r>
          </w:p>
        </w:tc>
        <w:tc>
          <w:tcPr>
            <w:tcW w:w="5130" w:type="dxa"/>
            <w:tcBorders>
              <w:left w:val="single" w:sz="4" w:space="0" w:color="auto"/>
            </w:tcBorders>
            <w:shd w:val="clear" w:color="auto" w:fill="D9D9D9" w:themeFill="background1" w:themeFillShade="D9"/>
            <w:vAlign w:val="center"/>
          </w:tcPr>
          <w:p w14:paraId="43B01F4F" w14:textId="77777777" w:rsidR="008A5A5E" w:rsidRDefault="008A5A5E" w:rsidP="008A5A5E"/>
        </w:tc>
      </w:tr>
      <w:tr w:rsidR="008A5A5E" w14:paraId="3D032F4E" w14:textId="77777777" w:rsidTr="0035165F">
        <w:trPr>
          <w:trHeight w:val="432"/>
        </w:trPr>
        <w:tc>
          <w:tcPr>
            <w:tcW w:w="3348" w:type="dxa"/>
            <w:tcBorders>
              <w:top w:val="nil"/>
              <w:left w:val="nil"/>
              <w:bottom w:val="nil"/>
              <w:right w:val="single" w:sz="4" w:space="0" w:color="auto"/>
            </w:tcBorders>
            <w:vAlign w:val="center"/>
          </w:tcPr>
          <w:p w14:paraId="699E6FBA" w14:textId="77777777" w:rsidR="008A5A5E" w:rsidRDefault="008A5A5E" w:rsidP="008A5A5E">
            <w:pPr>
              <w:jc w:val="right"/>
            </w:pPr>
            <w:r>
              <w:t>State</w:t>
            </w:r>
          </w:p>
        </w:tc>
        <w:tc>
          <w:tcPr>
            <w:tcW w:w="5130" w:type="dxa"/>
            <w:tcBorders>
              <w:left w:val="single" w:sz="4" w:space="0" w:color="auto"/>
            </w:tcBorders>
            <w:shd w:val="clear" w:color="auto" w:fill="D9D9D9" w:themeFill="background1" w:themeFillShade="D9"/>
            <w:vAlign w:val="center"/>
          </w:tcPr>
          <w:p w14:paraId="7E311BC4" w14:textId="77777777" w:rsidR="008A5A5E" w:rsidRDefault="008A5A5E" w:rsidP="008A5A5E"/>
        </w:tc>
      </w:tr>
      <w:tr w:rsidR="008A5A5E" w14:paraId="39108FF5" w14:textId="77777777" w:rsidTr="0035165F">
        <w:trPr>
          <w:trHeight w:val="432"/>
        </w:trPr>
        <w:tc>
          <w:tcPr>
            <w:tcW w:w="3348" w:type="dxa"/>
            <w:tcBorders>
              <w:top w:val="nil"/>
              <w:left w:val="nil"/>
              <w:bottom w:val="nil"/>
              <w:right w:val="single" w:sz="4" w:space="0" w:color="auto"/>
            </w:tcBorders>
            <w:vAlign w:val="center"/>
          </w:tcPr>
          <w:p w14:paraId="3E3A9BFA" w14:textId="77777777" w:rsidR="008A5A5E" w:rsidRDefault="008A5A5E" w:rsidP="008A5A5E">
            <w:pPr>
              <w:jc w:val="right"/>
            </w:pPr>
            <w:r>
              <w:t>Country</w:t>
            </w:r>
          </w:p>
        </w:tc>
        <w:tc>
          <w:tcPr>
            <w:tcW w:w="5130" w:type="dxa"/>
            <w:tcBorders>
              <w:left w:val="single" w:sz="4" w:space="0" w:color="auto"/>
            </w:tcBorders>
            <w:shd w:val="clear" w:color="auto" w:fill="D9D9D9" w:themeFill="background1" w:themeFillShade="D9"/>
            <w:vAlign w:val="center"/>
          </w:tcPr>
          <w:p w14:paraId="697E9B16" w14:textId="77777777" w:rsidR="008A5A5E" w:rsidRDefault="008A5A5E" w:rsidP="008A5A5E"/>
        </w:tc>
      </w:tr>
      <w:tr w:rsidR="008A5A5E" w14:paraId="403E5529" w14:textId="77777777" w:rsidTr="0035165F">
        <w:trPr>
          <w:trHeight w:val="432"/>
        </w:trPr>
        <w:tc>
          <w:tcPr>
            <w:tcW w:w="3348" w:type="dxa"/>
            <w:tcBorders>
              <w:top w:val="nil"/>
              <w:left w:val="nil"/>
              <w:bottom w:val="nil"/>
              <w:right w:val="single" w:sz="4" w:space="0" w:color="auto"/>
            </w:tcBorders>
            <w:vAlign w:val="center"/>
          </w:tcPr>
          <w:p w14:paraId="4B6F723C" w14:textId="77777777" w:rsidR="008A5A5E" w:rsidRDefault="008A5A5E" w:rsidP="008A5A5E">
            <w:pPr>
              <w:jc w:val="right"/>
            </w:pPr>
            <w:r>
              <w:t>Zip Code</w:t>
            </w:r>
          </w:p>
        </w:tc>
        <w:tc>
          <w:tcPr>
            <w:tcW w:w="5130" w:type="dxa"/>
            <w:tcBorders>
              <w:left w:val="single" w:sz="4" w:space="0" w:color="auto"/>
            </w:tcBorders>
            <w:shd w:val="clear" w:color="auto" w:fill="D9D9D9" w:themeFill="background1" w:themeFillShade="D9"/>
            <w:vAlign w:val="center"/>
          </w:tcPr>
          <w:p w14:paraId="0D7E4589" w14:textId="77777777" w:rsidR="008A5A5E" w:rsidRDefault="008A5A5E" w:rsidP="008A5A5E"/>
        </w:tc>
      </w:tr>
      <w:tr w:rsidR="008A5A5E" w14:paraId="175C38F6" w14:textId="77777777" w:rsidTr="0035165F">
        <w:trPr>
          <w:trHeight w:val="432"/>
        </w:trPr>
        <w:tc>
          <w:tcPr>
            <w:tcW w:w="3348" w:type="dxa"/>
            <w:tcBorders>
              <w:top w:val="nil"/>
              <w:left w:val="nil"/>
              <w:bottom w:val="nil"/>
              <w:right w:val="single" w:sz="4" w:space="0" w:color="auto"/>
            </w:tcBorders>
            <w:vAlign w:val="center"/>
          </w:tcPr>
          <w:p w14:paraId="3255EF2C" w14:textId="77777777" w:rsidR="008A5A5E" w:rsidRDefault="008A5A5E" w:rsidP="008A5A5E">
            <w:pPr>
              <w:jc w:val="right"/>
            </w:pPr>
            <w:r>
              <w:t>Website</w:t>
            </w:r>
          </w:p>
        </w:tc>
        <w:tc>
          <w:tcPr>
            <w:tcW w:w="5130" w:type="dxa"/>
            <w:tcBorders>
              <w:left w:val="single" w:sz="4" w:space="0" w:color="auto"/>
            </w:tcBorders>
            <w:shd w:val="clear" w:color="auto" w:fill="D9D9D9" w:themeFill="background1" w:themeFillShade="D9"/>
            <w:vAlign w:val="center"/>
          </w:tcPr>
          <w:p w14:paraId="25C52654" w14:textId="77777777" w:rsidR="008A5A5E" w:rsidRDefault="008A5A5E" w:rsidP="008A5A5E"/>
        </w:tc>
      </w:tr>
    </w:tbl>
    <w:p w14:paraId="4802040B" w14:textId="77777777" w:rsidR="008A5A5E" w:rsidRPr="008A5A5E" w:rsidRDefault="008A5A5E" w:rsidP="008A5A5E">
      <w:pPr>
        <w:ind w:left="567"/>
      </w:pPr>
    </w:p>
    <w:p w14:paraId="1061E933" w14:textId="77777777" w:rsidR="00FC061E" w:rsidRPr="005B2898" w:rsidRDefault="00DA08DA" w:rsidP="00612F49">
      <w:pPr>
        <w:pStyle w:val="Heading2"/>
      </w:pPr>
      <w:bookmarkStart w:id="18" w:name="_Toc52978873"/>
      <w:r w:rsidRPr="005B2898">
        <w:t>Primary Contact Person</w:t>
      </w:r>
      <w:bookmarkEnd w:id="18"/>
    </w:p>
    <w:tbl>
      <w:tblPr>
        <w:tblStyle w:val="TableGrid"/>
        <w:tblW w:w="0" w:type="auto"/>
        <w:tblLook w:val="04A0" w:firstRow="1" w:lastRow="0" w:firstColumn="1" w:lastColumn="0" w:noHBand="0" w:noVBand="1"/>
      </w:tblPr>
      <w:tblGrid>
        <w:gridCol w:w="3348"/>
        <w:gridCol w:w="5130"/>
      </w:tblGrid>
      <w:tr w:rsidR="00DA08DA" w14:paraId="5BA3B1FC" w14:textId="77777777" w:rsidTr="0035165F">
        <w:trPr>
          <w:trHeight w:val="432"/>
        </w:trPr>
        <w:tc>
          <w:tcPr>
            <w:tcW w:w="3348" w:type="dxa"/>
            <w:tcBorders>
              <w:top w:val="nil"/>
              <w:left w:val="nil"/>
              <w:bottom w:val="nil"/>
              <w:right w:val="single" w:sz="4" w:space="0" w:color="auto"/>
            </w:tcBorders>
            <w:vAlign w:val="center"/>
          </w:tcPr>
          <w:p w14:paraId="173BFCC8" w14:textId="77777777" w:rsidR="00DA08DA" w:rsidRDefault="00DA08DA" w:rsidP="00DA08DA">
            <w:pPr>
              <w:jc w:val="right"/>
            </w:pPr>
            <w:r>
              <w:t>Name</w:t>
            </w:r>
          </w:p>
        </w:tc>
        <w:tc>
          <w:tcPr>
            <w:tcW w:w="5130" w:type="dxa"/>
            <w:tcBorders>
              <w:left w:val="single" w:sz="4" w:space="0" w:color="auto"/>
            </w:tcBorders>
            <w:shd w:val="clear" w:color="auto" w:fill="D9D9D9" w:themeFill="background1" w:themeFillShade="D9"/>
            <w:vAlign w:val="center"/>
          </w:tcPr>
          <w:p w14:paraId="735D416C" w14:textId="77777777" w:rsidR="00DA08DA" w:rsidRDefault="00DA08DA" w:rsidP="00DA08DA"/>
        </w:tc>
      </w:tr>
      <w:tr w:rsidR="00DA08DA" w14:paraId="28B9F5FF" w14:textId="77777777" w:rsidTr="0035165F">
        <w:trPr>
          <w:trHeight w:val="432"/>
        </w:trPr>
        <w:tc>
          <w:tcPr>
            <w:tcW w:w="3348" w:type="dxa"/>
            <w:tcBorders>
              <w:top w:val="nil"/>
              <w:left w:val="nil"/>
              <w:bottom w:val="nil"/>
              <w:right w:val="single" w:sz="4" w:space="0" w:color="auto"/>
            </w:tcBorders>
            <w:vAlign w:val="center"/>
          </w:tcPr>
          <w:p w14:paraId="31F0042A" w14:textId="77777777" w:rsidR="00DA08DA" w:rsidRDefault="00DA08DA" w:rsidP="00DA08DA">
            <w:pPr>
              <w:jc w:val="right"/>
            </w:pPr>
            <w:r>
              <w:t>Title</w:t>
            </w:r>
          </w:p>
        </w:tc>
        <w:tc>
          <w:tcPr>
            <w:tcW w:w="5130" w:type="dxa"/>
            <w:tcBorders>
              <w:left w:val="single" w:sz="4" w:space="0" w:color="auto"/>
            </w:tcBorders>
            <w:shd w:val="clear" w:color="auto" w:fill="D9D9D9" w:themeFill="background1" w:themeFillShade="D9"/>
            <w:vAlign w:val="center"/>
          </w:tcPr>
          <w:p w14:paraId="5FDC7D26" w14:textId="77777777" w:rsidR="00DA08DA" w:rsidRDefault="00DA08DA" w:rsidP="00DA08DA"/>
        </w:tc>
      </w:tr>
      <w:tr w:rsidR="00DA08DA" w14:paraId="044C8E7A" w14:textId="77777777" w:rsidTr="0035165F">
        <w:trPr>
          <w:trHeight w:val="432"/>
        </w:trPr>
        <w:tc>
          <w:tcPr>
            <w:tcW w:w="3348" w:type="dxa"/>
            <w:tcBorders>
              <w:top w:val="nil"/>
              <w:left w:val="nil"/>
              <w:bottom w:val="nil"/>
              <w:right w:val="single" w:sz="4" w:space="0" w:color="auto"/>
            </w:tcBorders>
            <w:vAlign w:val="center"/>
          </w:tcPr>
          <w:p w14:paraId="011EED4A" w14:textId="77777777" w:rsidR="00DA08DA" w:rsidRDefault="00DA08DA" w:rsidP="00DA08DA">
            <w:pPr>
              <w:jc w:val="right"/>
            </w:pPr>
            <w:r>
              <w:t>Email address</w:t>
            </w:r>
          </w:p>
        </w:tc>
        <w:tc>
          <w:tcPr>
            <w:tcW w:w="5130" w:type="dxa"/>
            <w:tcBorders>
              <w:left w:val="single" w:sz="4" w:space="0" w:color="auto"/>
            </w:tcBorders>
            <w:shd w:val="clear" w:color="auto" w:fill="D9D9D9" w:themeFill="background1" w:themeFillShade="D9"/>
            <w:vAlign w:val="center"/>
          </w:tcPr>
          <w:p w14:paraId="1A81E576" w14:textId="77777777" w:rsidR="00DA08DA" w:rsidRDefault="00DA08DA" w:rsidP="00DA08DA"/>
        </w:tc>
      </w:tr>
      <w:tr w:rsidR="00DA08DA" w14:paraId="1928FD5C" w14:textId="77777777" w:rsidTr="0035165F">
        <w:trPr>
          <w:trHeight w:val="432"/>
        </w:trPr>
        <w:tc>
          <w:tcPr>
            <w:tcW w:w="3348" w:type="dxa"/>
            <w:tcBorders>
              <w:top w:val="nil"/>
              <w:left w:val="nil"/>
              <w:bottom w:val="nil"/>
              <w:right w:val="single" w:sz="4" w:space="0" w:color="auto"/>
            </w:tcBorders>
            <w:vAlign w:val="center"/>
          </w:tcPr>
          <w:p w14:paraId="08029C8D" w14:textId="77777777" w:rsidR="00DA08DA" w:rsidRDefault="00DA08DA" w:rsidP="00DA08DA">
            <w:pPr>
              <w:jc w:val="right"/>
            </w:pPr>
            <w:r>
              <w:t>Phone Number</w:t>
            </w:r>
          </w:p>
        </w:tc>
        <w:tc>
          <w:tcPr>
            <w:tcW w:w="5130" w:type="dxa"/>
            <w:tcBorders>
              <w:left w:val="single" w:sz="4" w:space="0" w:color="auto"/>
            </w:tcBorders>
            <w:shd w:val="clear" w:color="auto" w:fill="D9D9D9" w:themeFill="background1" w:themeFillShade="D9"/>
            <w:vAlign w:val="center"/>
          </w:tcPr>
          <w:p w14:paraId="673C8E39" w14:textId="77777777" w:rsidR="00DA08DA" w:rsidRDefault="00DA08DA" w:rsidP="00DA08DA"/>
        </w:tc>
      </w:tr>
    </w:tbl>
    <w:p w14:paraId="548C69B8" w14:textId="77777777" w:rsidR="00DA08DA" w:rsidRPr="00DA08DA" w:rsidRDefault="00DA08DA" w:rsidP="00DA08DA"/>
    <w:p w14:paraId="29C093A2" w14:textId="77777777" w:rsidR="00FC061E" w:rsidRPr="005B2898" w:rsidRDefault="0035165F" w:rsidP="00612F49">
      <w:pPr>
        <w:pStyle w:val="Heading2"/>
      </w:pPr>
      <w:bookmarkStart w:id="19" w:name="_Toc52978874"/>
      <w:r w:rsidRPr="005B2898">
        <w:t xml:space="preserve">Company/Organization </w:t>
      </w:r>
      <w:r w:rsidR="00DA08DA" w:rsidRPr="005B2898">
        <w:t>Overview</w:t>
      </w:r>
      <w:bookmarkEnd w:id="19"/>
    </w:p>
    <w:p w14:paraId="5BEC74E2" w14:textId="77777777" w:rsidR="00D15344" w:rsidRDefault="00FC061E" w:rsidP="0030651A">
      <w:pPr>
        <w:jc w:val="both"/>
      </w:pPr>
      <w:r>
        <w:t>Provide a brief overview of your company</w:t>
      </w:r>
      <w:r w:rsidR="0018268D">
        <w:t>/organization</w:t>
      </w:r>
      <w:r>
        <w:t xml:space="preserve"> including number of years in business, number of</w:t>
      </w:r>
      <w:r w:rsidR="00DA08DA">
        <w:t xml:space="preserve"> </w:t>
      </w:r>
      <w:r>
        <w:t>employees, nature of business, description of clients</w:t>
      </w:r>
      <w:r w:rsidR="00B20C0B">
        <w:t xml:space="preserve">, </w:t>
      </w:r>
      <w:r w:rsidR="00B20C0B" w:rsidRPr="00666719">
        <w:t>and related products developed and commercialized to date</w:t>
      </w:r>
      <w:r w:rsidRPr="00666719">
        <w:t>.</w:t>
      </w:r>
    </w:p>
    <w:p w14:paraId="194CE370" w14:textId="77777777" w:rsidR="00D15344" w:rsidRDefault="00D15344"/>
    <w:tbl>
      <w:tblPr>
        <w:tblStyle w:val="TableGrid"/>
        <w:tblW w:w="0" w:type="auto"/>
        <w:tblLook w:val="04A0" w:firstRow="1" w:lastRow="0" w:firstColumn="1" w:lastColumn="0" w:noHBand="0" w:noVBand="1"/>
      </w:tblPr>
      <w:tblGrid>
        <w:gridCol w:w="9350"/>
      </w:tblGrid>
      <w:tr w:rsidR="00DA08DA" w14:paraId="08BD237D" w14:textId="77777777" w:rsidTr="00D15344">
        <w:trPr>
          <w:trHeight w:val="1872"/>
        </w:trPr>
        <w:tc>
          <w:tcPr>
            <w:tcW w:w="9576" w:type="dxa"/>
            <w:shd w:val="clear" w:color="auto" w:fill="D9D9D9" w:themeFill="background1" w:themeFillShade="D9"/>
          </w:tcPr>
          <w:p w14:paraId="35BDF14A" w14:textId="77777777" w:rsidR="00DA08DA" w:rsidRDefault="00DA08DA" w:rsidP="00FC061E"/>
          <w:p w14:paraId="52DE8729" w14:textId="77777777" w:rsidR="00DA08DA" w:rsidRDefault="00DA08DA" w:rsidP="00FC061E"/>
          <w:p w14:paraId="3DF42396" w14:textId="77777777" w:rsidR="00DA08DA" w:rsidRDefault="00DA08DA" w:rsidP="00FC061E"/>
          <w:p w14:paraId="5A05F65A" w14:textId="77777777" w:rsidR="00DA08DA" w:rsidRDefault="00DA08DA" w:rsidP="00FC061E"/>
          <w:p w14:paraId="31C8B1C3" w14:textId="77777777" w:rsidR="00DA08DA" w:rsidRDefault="00DA08DA" w:rsidP="00FC061E"/>
          <w:p w14:paraId="7B586239" w14:textId="77777777" w:rsidR="00DA08DA" w:rsidRDefault="00DA08DA" w:rsidP="00FC061E"/>
        </w:tc>
      </w:tr>
    </w:tbl>
    <w:p w14:paraId="5B0732C6" w14:textId="77777777" w:rsidR="00DA08DA" w:rsidRDefault="00DA08DA" w:rsidP="00FC061E"/>
    <w:p w14:paraId="3E33B0E5" w14:textId="77777777" w:rsidR="00DA08DA" w:rsidRPr="005B2898" w:rsidRDefault="00DA08DA" w:rsidP="00612F49">
      <w:pPr>
        <w:pStyle w:val="Heading2"/>
      </w:pPr>
      <w:bookmarkStart w:id="20" w:name="_Toc52978875"/>
      <w:r w:rsidRPr="005B2898">
        <w:t xml:space="preserve">Parent Corporation and/or </w:t>
      </w:r>
      <w:r w:rsidR="002E185B" w:rsidRPr="005B2898">
        <w:t>S</w:t>
      </w:r>
      <w:r w:rsidRPr="005B2898">
        <w:t>ubsidiaries</w:t>
      </w:r>
      <w:bookmarkEnd w:id="20"/>
    </w:p>
    <w:p w14:paraId="6016084C" w14:textId="77777777" w:rsidR="00DA08DA" w:rsidRDefault="00DA08DA" w:rsidP="0030651A">
      <w:pPr>
        <w:spacing w:after="120"/>
        <w:jc w:val="both"/>
      </w:pPr>
      <w:r>
        <w:t>Identify any parent corporation and or subsidiaries, if appropriate</w:t>
      </w:r>
      <w:r w:rsidR="003729CB">
        <w:t>.</w:t>
      </w:r>
    </w:p>
    <w:tbl>
      <w:tblPr>
        <w:tblStyle w:val="TableGrid"/>
        <w:tblW w:w="0" w:type="auto"/>
        <w:tblLook w:val="04A0" w:firstRow="1" w:lastRow="0" w:firstColumn="1" w:lastColumn="0" w:noHBand="0" w:noVBand="1"/>
      </w:tblPr>
      <w:tblGrid>
        <w:gridCol w:w="9350"/>
      </w:tblGrid>
      <w:tr w:rsidR="00DA08DA" w14:paraId="7B0F682C" w14:textId="77777777" w:rsidTr="00D15344">
        <w:trPr>
          <w:trHeight w:val="1872"/>
        </w:trPr>
        <w:tc>
          <w:tcPr>
            <w:tcW w:w="9576" w:type="dxa"/>
            <w:shd w:val="clear" w:color="auto" w:fill="D9D9D9" w:themeFill="background1" w:themeFillShade="D9"/>
          </w:tcPr>
          <w:p w14:paraId="484933E9" w14:textId="77777777" w:rsidR="00DA08DA" w:rsidRDefault="00DA08DA" w:rsidP="00DA08DA"/>
          <w:p w14:paraId="3B59457D" w14:textId="77777777" w:rsidR="00DA08DA" w:rsidRDefault="00DA08DA" w:rsidP="00DA08DA"/>
          <w:p w14:paraId="6ACBB010" w14:textId="77777777" w:rsidR="00DA08DA" w:rsidRDefault="00DA08DA" w:rsidP="00DA08DA"/>
          <w:p w14:paraId="232E45FB" w14:textId="77777777" w:rsidR="00DA08DA" w:rsidRDefault="00DA08DA" w:rsidP="00DA08DA"/>
          <w:p w14:paraId="413F84E0" w14:textId="77777777" w:rsidR="00DA08DA" w:rsidRDefault="00DA08DA" w:rsidP="00DA08DA"/>
          <w:p w14:paraId="3CD96549" w14:textId="77777777" w:rsidR="00DA08DA" w:rsidRDefault="00DA08DA" w:rsidP="00DA08DA"/>
        </w:tc>
      </w:tr>
    </w:tbl>
    <w:p w14:paraId="191C6B34" w14:textId="77777777" w:rsidR="00DA08DA" w:rsidRDefault="00DA08DA" w:rsidP="00DA08DA"/>
    <w:p w14:paraId="7249703F" w14:textId="77777777" w:rsidR="00FC061E" w:rsidRPr="005B2898" w:rsidRDefault="002E185B" w:rsidP="00612F49">
      <w:pPr>
        <w:pStyle w:val="Heading2"/>
      </w:pPr>
      <w:bookmarkStart w:id="21" w:name="_Toc52978876"/>
      <w:r w:rsidRPr="005B2898">
        <w:t>Summary of Expertise</w:t>
      </w:r>
      <w:bookmarkEnd w:id="21"/>
    </w:p>
    <w:p w14:paraId="0664103C" w14:textId="77777777" w:rsidR="00FC061E" w:rsidRDefault="00FC061E" w:rsidP="0030651A">
      <w:pPr>
        <w:spacing w:after="120"/>
        <w:jc w:val="both"/>
      </w:pPr>
      <w:r>
        <w:t xml:space="preserve">Give a brief description </w:t>
      </w:r>
      <w:r w:rsidR="002E185B">
        <w:t xml:space="preserve">of your </w:t>
      </w:r>
      <w:r w:rsidR="0018268D">
        <w:t>company/organization</w:t>
      </w:r>
      <w:r w:rsidR="002E185B">
        <w:t xml:space="preserve">’s expertise in the area/field related to this </w:t>
      </w:r>
      <w:r w:rsidR="00D94EC0">
        <w:t>RFP</w:t>
      </w:r>
      <w:r w:rsidR="002E185B">
        <w:t>.</w:t>
      </w:r>
      <w:r w:rsidR="007474D0">
        <w:t xml:space="preserve">  Include any experience working on projects with Consortia/Associations.</w:t>
      </w:r>
    </w:p>
    <w:tbl>
      <w:tblPr>
        <w:tblStyle w:val="TableGrid"/>
        <w:tblW w:w="0" w:type="auto"/>
        <w:tblLook w:val="04A0" w:firstRow="1" w:lastRow="0" w:firstColumn="1" w:lastColumn="0" w:noHBand="0" w:noVBand="1"/>
      </w:tblPr>
      <w:tblGrid>
        <w:gridCol w:w="9350"/>
      </w:tblGrid>
      <w:tr w:rsidR="002E185B" w14:paraId="03450E42" w14:textId="77777777" w:rsidTr="002E185B">
        <w:tc>
          <w:tcPr>
            <w:tcW w:w="9576" w:type="dxa"/>
            <w:shd w:val="clear" w:color="auto" w:fill="D9D9D9" w:themeFill="background1" w:themeFillShade="D9"/>
          </w:tcPr>
          <w:p w14:paraId="47CF7E46" w14:textId="77777777" w:rsidR="002E185B" w:rsidRDefault="002E185B" w:rsidP="002E185B"/>
          <w:p w14:paraId="7E2C3145" w14:textId="77777777" w:rsidR="002E185B" w:rsidRDefault="002E185B" w:rsidP="002E185B"/>
          <w:p w14:paraId="006B2F36" w14:textId="77777777" w:rsidR="002E185B" w:rsidRDefault="002E185B" w:rsidP="002E185B"/>
          <w:p w14:paraId="2AFEE9EF" w14:textId="77777777" w:rsidR="002E185B" w:rsidRDefault="002E185B" w:rsidP="002E185B"/>
          <w:p w14:paraId="10613BF6" w14:textId="77777777" w:rsidR="002E185B" w:rsidRDefault="002E185B" w:rsidP="002E185B"/>
          <w:p w14:paraId="7D460BF1" w14:textId="77777777" w:rsidR="002E185B" w:rsidRDefault="002E185B" w:rsidP="002E185B"/>
        </w:tc>
      </w:tr>
    </w:tbl>
    <w:p w14:paraId="0B40B2DA" w14:textId="77777777" w:rsidR="002E185B" w:rsidRDefault="002E185B" w:rsidP="002E185B"/>
    <w:p w14:paraId="4C1A0381" w14:textId="77777777" w:rsidR="002E185B" w:rsidRPr="005B2898" w:rsidRDefault="00653E75" w:rsidP="00A8254E">
      <w:pPr>
        <w:pStyle w:val="Heading2"/>
        <w:pageBreakBefore/>
      </w:pPr>
      <w:bookmarkStart w:id="22" w:name="_Toc52978877"/>
      <w:r w:rsidRPr="005B2898">
        <w:lastRenderedPageBreak/>
        <w:t xml:space="preserve">Standards </w:t>
      </w:r>
      <w:r w:rsidR="002E185B" w:rsidRPr="005B2898">
        <w:t>Certifications</w:t>
      </w:r>
      <w:bookmarkEnd w:id="22"/>
    </w:p>
    <w:p w14:paraId="1D054013" w14:textId="77777777" w:rsidR="002E185B" w:rsidRDefault="002E185B" w:rsidP="0030651A">
      <w:pPr>
        <w:spacing w:after="120"/>
        <w:jc w:val="both"/>
      </w:pPr>
      <w:r>
        <w:t>List any certifications cu</w:t>
      </w:r>
      <w:r w:rsidR="00653E75">
        <w:t>rrently held, including date received, duration, and renewal date.</w:t>
      </w:r>
    </w:p>
    <w:tbl>
      <w:tblPr>
        <w:tblStyle w:val="TableGrid"/>
        <w:tblW w:w="0" w:type="auto"/>
        <w:tblLook w:val="04A0" w:firstRow="1" w:lastRow="0" w:firstColumn="1" w:lastColumn="0" w:noHBand="0" w:noVBand="1"/>
      </w:tblPr>
      <w:tblGrid>
        <w:gridCol w:w="9350"/>
      </w:tblGrid>
      <w:tr w:rsidR="00653E75" w14:paraId="0E8E8CCA" w14:textId="77777777" w:rsidTr="00653E75">
        <w:tc>
          <w:tcPr>
            <w:tcW w:w="9576" w:type="dxa"/>
            <w:shd w:val="clear" w:color="auto" w:fill="D9D9D9" w:themeFill="background1" w:themeFillShade="D9"/>
          </w:tcPr>
          <w:p w14:paraId="6D77E9BF" w14:textId="77777777" w:rsidR="00653E75" w:rsidRDefault="00653E75" w:rsidP="00653E75"/>
          <w:p w14:paraId="2C4F4437" w14:textId="77777777" w:rsidR="00653E75" w:rsidRDefault="00653E75" w:rsidP="00653E75"/>
          <w:p w14:paraId="77F8C752" w14:textId="77777777" w:rsidR="00653E75" w:rsidRDefault="00653E75" w:rsidP="00653E75"/>
          <w:p w14:paraId="1E0390B9" w14:textId="77777777" w:rsidR="00653E75" w:rsidRDefault="00653E75" w:rsidP="00653E75"/>
          <w:p w14:paraId="09D3CD78" w14:textId="77777777" w:rsidR="00653E75" w:rsidRDefault="00653E75" w:rsidP="00653E75"/>
          <w:p w14:paraId="1D7E3A48" w14:textId="77777777" w:rsidR="00653E75" w:rsidRDefault="00653E75" w:rsidP="00653E75"/>
        </w:tc>
      </w:tr>
    </w:tbl>
    <w:p w14:paraId="0DBBD071" w14:textId="77777777" w:rsidR="00653E75" w:rsidRDefault="00653E75" w:rsidP="00653E75"/>
    <w:p w14:paraId="79383539" w14:textId="77777777" w:rsidR="00FC061E" w:rsidRPr="005B2898" w:rsidRDefault="00653E75" w:rsidP="00612F49">
      <w:pPr>
        <w:pStyle w:val="Heading2"/>
      </w:pPr>
      <w:bookmarkStart w:id="23" w:name="_Toc52978878"/>
      <w:r w:rsidRPr="005B2898">
        <w:t>Goals and Strategic Vision</w:t>
      </w:r>
      <w:bookmarkEnd w:id="23"/>
    </w:p>
    <w:p w14:paraId="7C5EB20E" w14:textId="77777777" w:rsidR="00FC061E" w:rsidRDefault="00FC061E" w:rsidP="0030651A">
      <w:pPr>
        <w:spacing w:after="120"/>
        <w:jc w:val="both"/>
      </w:pPr>
      <w:r>
        <w:t xml:space="preserve">Provide a summary of your </w:t>
      </w:r>
      <w:r w:rsidR="0018268D">
        <w:t>company/organization</w:t>
      </w:r>
      <w:r>
        <w:t>’s short term and long term goals and strategic vision.</w:t>
      </w:r>
    </w:p>
    <w:tbl>
      <w:tblPr>
        <w:tblStyle w:val="TableGrid"/>
        <w:tblW w:w="0" w:type="auto"/>
        <w:tblLook w:val="04A0" w:firstRow="1" w:lastRow="0" w:firstColumn="1" w:lastColumn="0" w:noHBand="0" w:noVBand="1"/>
      </w:tblPr>
      <w:tblGrid>
        <w:gridCol w:w="9350"/>
      </w:tblGrid>
      <w:tr w:rsidR="004E0D46" w14:paraId="2A938744" w14:textId="77777777" w:rsidTr="006B3E7A">
        <w:tc>
          <w:tcPr>
            <w:tcW w:w="9576" w:type="dxa"/>
            <w:shd w:val="clear" w:color="auto" w:fill="D9D9D9" w:themeFill="background1" w:themeFillShade="D9"/>
          </w:tcPr>
          <w:p w14:paraId="57E1C815" w14:textId="77777777" w:rsidR="004E0D46" w:rsidRDefault="004E0D46" w:rsidP="006B3E7A"/>
          <w:p w14:paraId="0BC5B75B" w14:textId="77777777" w:rsidR="004E0D46" w:rsidRDefault="004E0D46" w:rsidP="006B3E7A"/>
          <w:p w14:paraId="3B17DCD9" w14:textId="77777777" w:rsidR="004E0D46" w:rsidRDefault="004E0D46" w:rsidP="006B3E7A"/>
          <w:p w14:paraId="1D8052EA" w14:textId="77777777" w:rsidR="004E0D46" w:rsidRDefault="004E0D46" w:rsidP="006B3E7A"/>
          <w:p w14:paraId="5EF9ABEE" w14:textId="77777777" w:rsidR="004E0D46" w:rsidRDefault="004E0D46" w:rsidP="006B3E7A"/>
          <w:p w14:paraId="2B45A9E5" w14:textId="77777777" w:rsidR="004E0D46" w:rsidRDefault="004E0D46" w:rsidP="006B3E7A"/>
        </w:tc>
      </w:tr>
    </w:tbl>
    <w:p w14:paraId="78B903B5" w14:textId="77777777" w:rsidR="004E0D46" w:rsidRDefault="004E0D46" w:rsidP="004E0D46"/>
    <w:p w14:paraId="084CA409" w14:textId="4161EC96" w:rsidR="004E0D46" w:rsidRDefault="004E0D46" w:rsidP="00A8254E">
      <w:pPr>
        <w:pStyle w:val="Heading2"/>
        <w:spacing w:after="120"/>
        <w:jc w:val="both"/>
      </w:pPr>
      <w:bookmarkStart w:id="24" w:name="_Toc52978879"/>
      <w:r w:rsidRPr="005B2898">
        <w:t>Miscellaneous</w:t>
      </w:r>
      <w:bookmarkEnd w:id="24"/>
    </w:p>
    <w:tbl>
      <w:tblPr>
        <w:tblStyle w:val="TableGrid"/>
        <w:tblW w:w="0" w:type="auto"/>
        <w:tblLook w:val="04A0" w:firstRow="1" w:lastRow="0" w:firstColumn="1" w:lastColumn="0" w:noHBand="0" w:noVBand="1"/>
      </w:tblPr>
      <w:tblGrid>
        <w:gridCol w:w="9350"/>
      </w:tblGrid>
      <w:tr w:rsidR="004E0D46" w14:paraId="42CC077F" w14:textId="77777777" w:rsidTr="006B3E7A">
        <w:tc>
          <w:tcPr>
            <w:tcW w:w="9576" w:type="dxa"/>
            <w:shd w:val="clear" w:color="auto" w:fill="D9D9D9" w:themeFill="background1" w:themeFillShade="D9"/>
          </w:tcPr>
          <w:p w14:paraId="7F3DAF21" w14:textId="77777777" w:rsidR="004E0D46" w:rsidRDefault="004E0D46" w:rsidP="006B3E7A"/>
          <w:p w14:paraId="7C74783A" w14:textId="77777777" w:rsidR="004E0D46" w:rsidRDefault="004E0D46" w:rsidP="006B3E7A"/>
          <w:p w14:paraId="1B353100" w14:textId="77777777" w:rsidR="004E0D46" w:rsidRDefault="004E0D46" w:rsidP="006B3E7A"/>
          <w:p w14:paraId="62A57E14" w14:textId="77777777" w:rsidR="004E0D46" w:rsidRDefault="004E0D46" w:rsidP="006B3E7A"/>
          <w:p w14:paraId="01E29E22" w14:textId="77777777" w:rsidR="004E0D46" w:rsidRDefault="004E0D46" w:rsidP="006B3E7A"/>
          <w:p w14:paraId="6DD94229" w14:textId="77777777" w:rsidR="004E0D46" w:rsidRDefault="004E0D46" w:rsidP="006B3E7A"/>
        </w:tc>
      </w:tr>
    </w:tbl>
    <w:p w14:paraId="28487392" w14:textId="77777777" w:rsidR="00431E9B" w:rsidRDefault="00431E9B" w:rsidP="00431E9B">
      <w:pPr>
        <w:pStyle w:val="Heading1"/>
        <w:numPr>
          <w:ilvl w:val="0"/>
          <w:numId w:val="0"/>
        </w:numPr>
        <w:ind w:left="432" w:hanging="432"/>
      </w:pPr>
    </w:p>
    <w:p w14:paraId="7E86791C" w14:textId="77777777" w:rsidR="00431E9B" w:rsidRDefault="00431E9B" w:rsidP="00431E9B">
      <w:pPr>
        <w:rPr>
          <w:rFonts w:eastAsia="Times New Roman" w:cs="Times New Roman"/>
          <w:sz w:val="32"/>
          <w:szCs w:val="28"/>
        </w:rPr>
      </w:pPr>
      <w:r>
        <w:br w:type="page"/>
      </w:r>
    </w:p>
    <w:p w14:paraId="07E1158C" w14:textId="77777777" w:rsidR="003F73F1" w:rsidRPr="00E14D75" w:rsidRDefault="0018268D" w:rsidP="001A2959">
      <w:pPr>
        <w:pStyle w:val="Heading1"/>
        <w:rPr>
          <w:sz w:val="28"/>
        </w:rPr>
      </w:pPr>
      <w:bookmarkStart w:id="25" w:name="_Toc52978880"/>
      <w:r w:rsidRPr="005B2898">
        <w:lastRenderedPageBreak/>
        <w:t>Company/Organization</w:t>
      </w:r>
      <w:r w:rsidR="00C35FF3" w:rsidRPr="005B2898">
        <w:t xml:space="preserve"> Response</w:t>
      </w:r>
      <w:r w:rsidR="00AB0A01" w:rsidRPr="005B2898">
        <w:t xml:space="preserve"> to </w:t>
      </w:r>
      <w:r w:rsidR="00D94EC0">
        <w:t>RFP</w:t>
      </w:r>
      <w:r w:rsidR="00E05D95">
        <w:t xml:space="preserve"> </w:t>
      </w:r>
      <w:r w:rsidR="00E05D95" w:rsidRPr="00E14D75">
        <w:rPr>
          <w:sz w:val="22"/>
        </w:rPr>
        <w:t>(</w:t>
      </w:r>
      <w:r w:rsidR="00E05D95" w:rsidRPr="00E14D75">
        <w:rPr>
          <w:i/>
          <w:sz w:val="22"/>
        </w:rPr>
        <w:t xml:space="preserve">to be completed by </w:t>
      </w:r>
      <w:r w:rsidR="00D94EC0">
        <w:rPr>
          <w:i/>
          <w:sz w:val="22"/>
        </w:rPr>
        <w:t>RFP</w:t>
      </w:r>
      <w:r w:rsidR="00E05D95" w:rsidRPr="00E14D75">
        <w:rPr>
          <w:i/>
          <w:sz w:val="22"/>
        </w:rPr>
        <w:t xml:space="preserve"> respondent)</w:t>
      </w:r>
      <w:bookmarkEnd w:id="25"/>
    </w:p>
    <w:p w14:paraId="61043E66" w14:textId="77777777" w:rsidR="000C4D5F" w:rsidRPr="005B2898" w:rsidRDefault="00F3211C" w:rsidP="00612F49">
      <w:pPr>
        <w:pStyle w:val="Heading2"/>
      </w:pPr>
      <w:bookmarkStart w:id="26" w:name="_Toc52978881"/>
      <w:r w:rsidRPr="005B2898">
        <w:t>Proposal</w:t>
      </w:r>
      <w:bookmarkEnd w:id="26"/>
    </w:p>
    <w:tbl>
      <w:tblPr>
        <w:tblStyle w:val="TableGrid"/>
        <w:tblW w:w="0" w:type="auto"/>
        <w:tblLook w:val="04A0" w:firstRow="1" w:lastRow="0" w:firstColumn="1" w:lastColumn="0" w:noHBand="0" w:noVBand="1"/>
      </w:tblPr>
      <w:tblGrid>
        <w:gridCol w:w="9350"/>
      </w:tblGrid>
      <w:tr w:rsidR="007474D0" w14:paraId="35C9DA1C" w14:textId="77777777" w:rsidTr="00E831D9">
        <w:trPr>
          <w:trHeight w:val="1872"/>
        </w:trPr>
        <w:tc>
          <w:tcPr>
            <w:tcW w:w="9576" w:type="dxa"/>
            <w:shd w:val="clear" w:color="auto" w:fill="D9D9D9" w:themeFill="background1" w:themeFillShade="D9"/>
          </w:tcPr>
          <w:p w14:paraId="7ADAC523" w14:textId="77777777" w:rsidR="007474D0" w:rsidRDefault="007474D0" w:rsidP="007474D0"/>
        </w:tc>
      </w:tr>
    </w:tbl>
    <w:p w14:paraId="1BC12A88" w14:textId="77777777" w:rsidR="007474D0" w:rsidRPr="00530F7B" w:rsidRDefault="007474D0" w:rsidP="007474D0"/>
    <w:p w14:paraId="5C896C63" w14:textId="77777777" w:rsidR="00C35FF3" w:rsidRPr="005B2898" w:rsidRDefault="00C35FF3" w:rsidP="00612F49">
      <w:pPr>
        <w:pStyle w:val="Heading2"/>
      </w:pPr>
      <w:bookmarkStart w:id="27" w:name="_Toc52978882"/>
      <w:r w:rsidRPr="005B2898">
        <w:t>Functional Requirements &amp; Specifications</w:t>
      </w:r>
      <w:bookmarkEnd w:id="27"/>
    </w:p>
    <w:p w14:paraId="1F0FE8A9" w14:textId="64937CB7" w:rsidR="00DA610B" w:rsidRDefault="00C35FF3" w:rsidP="0030651A">
      <w:pPr>
        <w:jc w:val="both"/>
      </w:pPr>
      <w:r>
        <w:t xml:space="preserve">Refer to the following Functional Requirements and Specifications checklist which summarizes the collective requirements and specifications by the member companies participating in the project.  </w:t>
      </w:r>
      <w:r w:rsidR="002B3FD8">
        <w:t xml:space="preserve"> </w:t>
      </w:r>
      <w:r w:rsidR="002B3FD8">
        <w:t xml:space="preserve">Please enter your response to each requirement using the guidelines provided in the tables below.  If additional documentation or schematics are required to respond to a particular question, please answer the question as succinctly and accurately as possible and reference supplemental attachments.  </w:t>
      </w:r>
    </w:p>
    <w:p w14:paraId="405D54F1" w14:textId="77777777" w:rsidR="00DA610B" w:rsidRDefault="00DA610B" w:rsidP="0030651A">
      <w:pPr>
        <w:jc w:val="both"/>
      </w:pPr>
    </w:p>
    <w:p w14:paraId="57906835" w14:textId="77777777" w:rsidR="00C35FF3" w:rsidRDefault="00DA610B" w:rsidP="0030651A">
      <w:pPr>
        <w:spacing w:after="120"/>
        <w:jc w:val="both"/>
      </w:pPr>
      <w:r>
        <w:t>Based upon your proposed approach to deliver a solution, provide a response to each checklist item along with comments and a</w:t>
      </w:r>
      <w:r w:rsidR="00C35FF3">
        <w:t>ssign one of the following Codes to each item</w:t>
      </w:r>
      <w:r w:rsidR="00780876">
        <w:t>:</w:t>
      </w:r>
    </w:p>
    <w:tbl>
      <w:tblPr>
        <w:tblStyle w:val="TableGrid"/>
        <w:tblW w:w="0" w:type="auto"/>
        <w:tblInd w:w="720" w:type="dxa"/>
        <w:tblLook w:val="04A0" w:firstRow="1" w:lastRow="0" w:firstColumn="1" w:lastColumn="0" w:noHBand="0" w:noVBand="1"/>
      </w:tblPr>
      <w:tblGrid>
        <w:gridCol w:w="497"/>
        <w:gridCol w:w="6181"/>
      </w:tblGrid>
      <w:tr w:rsidR="00C35FF3" w14:paraId="038190A6" w14:textId="77777777" w:rsidTr="00FD7C48">
        <w:tc>
          <w:tcPr>
            <w:tcW w:w="497" w:type="dxa"/>
          </w:tcPr>
          <w:p w14:paraId="59FA9E1B" w14:textId="77777777" w:rsidR="00C35FF3" w:rsidRDefault="00780876" w:rsidP="00C35FF3">
            <w:r>
              <w:t>A</w:t>
            </w:r>
          </w:p>
        </w:tc>
        <w:tc>
          <w:tcPr>
            <w:tcW w:w="6181" w:type="dxa"/>
          </w:tcPr>
          <w:p w14:paraId="7E905E60" w14:textId="77777777" w:rsidR="00C35FF3" w:rsidRDefault="00DA610B" w:rsidP="00C35FF3">
            <w:r>
              <w:t>Current capability</w:t>
            </w:r>
            <w:r w:rsidR="00863A8B">
              <w:t xml:space="preserve"> of existing product</w:t>
            </w:r>
          </w:p>
        </w:tc>
      </w:tr>
      <w:tr w:rsidR="00C35FF3" w14:paraId="53642D78" w14:textId="77777777" w:rsidTr="00FD7C48">
        <w:tc>
          <w:tcPr>
            <w:tcW w:w="497" w:type="dxa"/>
          </w:tcPr>
          <w:p w14:paraId="1C96E8E1" w14:textId="77777777" w:rsidR="00C35FF3" w:rsidRDefault="00780876" w:rsidP="00C35FF3">
            <w:r>
              <w:t>B</w:t>
            </w:r>
          </w:p>
        </w:tc>
        <w:tc>
          <w:tcPr>
            <w:tcW w:w="6181" w:type="dxa"/>
          </w:tcPr>
          <w:p w14:paraId="6470B888" w14:textId="77777777" w:rsidR="00C35FF3" w:rsidRDefault="003B3BD9" w:rsidP="003B3BD9">
            <w:r>
              <w:t>Able to add capability as requested</w:t>
            </w:r>
          </w:p>
        </w:tc>
      </w:tr>
      <w:tr w:rsidR="00780876" w14:paraId="796D7ACC" w14:textId="77777777" w:rsidTr="00FD7C48">
        <w:tc>
          <w:tcPr>
            <w:tcW w:w="497" w:type="dxa"/>
          </w:tcPr>
          <w:p w14:paraId="45313C4B" w14:textId="77777777" w:rsidR="00780876" w:rsidRDefault="00780876" w:rsidP="00C35FF3">
            <w:r>
              <w:t>C</w:t>
            </w:r>
          </w:p>
        </w:tc>
        <w:tc>
          <w:tcPr>
            <w:tcW w:w="6181" w:type="dxa"/>
          </w:tcPr>
          <w:p w14:paraId="0CE2F213" w14:textId="77777777" w:rsidR="00780876" w:rsidRDefault="003B3BD9" w:rsidP="00C35FF3">
            <w:r>
              <w:t xml:space="preserve">Able to add capability with modification to </w:t>
            </w:r>
            <w:r w:rsidR="00BB38B5">
              <w:t xml:space="preserve">ETC </w:t>
            </w:r>
            <w:r>
              <w:t>request</w:t>
            </w:r>
          </w:p>
        </w:tc>
      </w:tr>
      <w:tr w:rsidR="003B3BD9" w14:paraId="1A58AF68" w14:textId="77777777" w:rsidTr="00FD7C48">
        <w:tc>
          <w:tcPr>
            <w:tcW w:w="497" w:type="dxa"/>
          </w:tcPr>
          <w:p w14:paraId="780CD147" w14:textId="77777777" w:rsidR="003B3BD9" w:rsidRDefault="003B3BD9" w:rsidP="00C35FF3">
            <w:r>
              <w:t>D</w:t>
            </w:r>
          </w:p>
        </w:tc>
        <w:tc>
          <w:tcPr>
            <w:tcW w:w="6181" w:type="dxa"/>
          </w:tcPr>
          <w:p w14:paraId="1EC583A9" w14:textId="77777777" w:rsidR="003B3BD9" w:rsidRDefault="003B3BD9" w:rsidP="00C35FF3">
            <w:r>
              <w:t>Unable to add capability</w:t>
            </w:r>
          </w:p>
        </w:tc>
      </w:tr>
    </w:tbl>
    <w:p w14:paraId="574DE76C" w14:textId="77777777" w:rsidR="00C35FF3" w:rsidRDefault="00C35FF3" w:rsidP="00C35FF3"/>
    <w:tbl>
      <w:tblPr>
        <w:tblStyle w:val="TableGrid"/>
        <w:tblW w:w="9481" w:type="dxa"/>
        <w:tblLook w:val="04A0" w:firstRow="1" w:lastRow="0" w:firstColumn="1" w:lastColumn="0" w:noHBand="0" w:noVBand="1"/>
      </w:tblPr>
      <w:tblGrid>
        <w:gridCol w:w="2568"/>
        <w:gridCol w:w="2448"/>
        <w:gridCol w:w="761"/>
        <w:gridCol w:w="3704"/>
      </w:tblGrid>
      <w:tr w:rsidR="006C64D0" w:rsidRPr="006C64D0" w14:paraId="7892472A" w14:textId="77777777" w:rsidTr="006C64D0">
        <w:tc>
          <w:tcPr>
            <w:tcW w:w="2568" w:type="dxa"/>
            <w:shd w:val="clear" w:color="auto" w:fill="E36C0A" w:themeFill="accent6" w:themeFillShade="BF"/>
          </w:tcPr>
          <w:p w14:paraId="62B3EE61" w14:textId="77777777" w:rsidR="00780876" w:rsidRPr="006C64D0" w:rsidRDefault="00780876" w:rsidP="003B3BD9">
            <w:pPr>
              <w:jc w:val="center"/>
              <w:rPr>
                <w:color w:val="FFFFFF" w:themeColor="background1"/>
              </w:rPr>
            </w:pPr>
            <w:r w:rsidRPr="006C64D0">
              <w:rPr>
                <w:color w:val="FFFFFF" w:themeColor="background1"/>
              </w:rPr>
              <w:lastRenderedPageBreak/>
              <w:t>Feature</w:t>
            </w:r>
          </w:p>
        </w:tc>
        <w:tc>
          <w:tcPr>
            <w:tcW w:w="2448" w:type="dxa"/>
            <w:shd w:val="clear" w:color="auto" w:fill="E36C0A" w:themeFill="accent6" w:themeFillShade="BF"/>
          </w:tcPr>
          <w:p w14:paraId="2BCCD868" w14:textId="77777777" w:rsidR="00780876" w:rsidRPr="006C64D0" w:rsidRDefault="00CA6D3E" w:rsidP="003B3BD9">
            <w:pPr>
              <w:jc w:val="center"/>
              <w:rPr>
                <w:color w:val="FFFFFF" w:themeColor="background1"/>
              </w:rPr>
            </w:pPr>
            <w:r w:rsidRPr="006C64D0">
              <w:rPr>
                <w:color w:val="FFFFFF" w:themeColor="background1"/>
              </w:rPr>
              <w:t>Requirement</w:t>
            </w:r>
          </w:p>
        </w:tc>
        <w:tc>
          <w:tcPr>
            <w:tcW w:w="761" w:type="dxa"/>
            <w:shd w:val="clear" w:color="auto" w:fill="E36C0A" w:themeFill="accent6" w:themeFillShade="BF"/>
          </w:tcPr>
          <w:p w14:paraId="6C96C719" w14:textId="77777777" w:rsidR="00780876" w:rsidRPr="006C64D0" w:rsidRDefault="003B3BD9" w:rsidP="003B3BD9">
            <w:pPr>
              <w:jc w:val="center"/>
              <w:rPr>
                <w:color w:val="FFFFFF" w:themeColor="background1"/>
              </w:rPr>
            </w:pPr>
            <w:r w:rsidRPr="006C64D0">
              <w:rPr>
                <w:color w:val="FFFFFF" w:themeColor="background1"/>
              </w:rPr>
              <w:t>Code</w:t>
            </w:r>
          </w:p>
        </w:tc>
        <w:tc>
          <w:tcPr>
            <w:tcW w:w="3704" w:type="dxa"/>
            <w:shd w:val="clear" w:color="auto" w:fill="E36C0A" w:themeFill="accent6" w:themeFillShade="BF"/>
          </w:tcPr>
          <w:p w14:paraId="6F61088F" w14:textId="77777777" w:rsidR="00780876" w:rsidRPr="006C64D0" w:rsidRDefault="00780876" w:rsidP="003B3BD9">
            <w:pPr>
              <w:jc w:val="center"/>
              <w:rPr>
                <w:color w:val="FFFFFF" w:themeColor="background1"/>
              </w:rPr>
            </w:pPr>
            <w:r w:rsidRPr="006C64D0">
              <w:rPr>
                <w:color w:val="FFFFFF" w:themeColor="background1"/>
              </w:rPr>
              <w:t>Vendor Comments</w:t>
            </w:r>
          </w:p>
        </w:tc>
      </w:tr>
      <w:tr w:rsidR="003B3BD9" w14:paraId="63AAFD22" w14:textId="77777777" w:rsidTr="006C64D0">
        <w:trPr>
          <w:trHeight w:val="720"/>
        </w:trPr>
        <w:tc>
          <w:tcPr>
            <w:tcW w:w="2568" w:type="dxa"/>
          </w:tcPr>
          <w:p w14:paraId="1EC101C8" w14:textId="77777777" w:rsidR="003B3BD9" w:rsidRDefault="003B3BD9" w:rsidP="005C3D3D">
            <w:pPr>
              <w:jc w:val="right"/>
            </w:pPr>
          </w:p>
        </w:tc>
        <w:tc>
          <w:tcPr>
            <w:tcW w:w="2448" w:type="dxa"/>
          </w:tcPr>
          <w:p w14:paraId="6D6E224E" w14:textId="77777777" w:rsidR="00A87BE9" w:rsidRDefault="00A87BE9" w:rsidP="00020A26"/>
        </w:tc>
        <w:tc>
          <w:tcPr>
            <w:tcW w:w="761" w:type="dxa"/>
            <w:shd w:val="clear" w:color="auto" w:fill="D9D9D9" w:themeFill="background1" w:themeFillShade="D9"/>
          </w:tcPr>
          <w:p w14:paraId="35270392" w14:textId="77777777" w:rsidR="003B3BD9" w:rsidRDefault="003B3BD9" w:rsidP="00C35FF3"/>
        </w:tc>
        <w:tc>
          <w:tcPr>
            <w:tcW w:w="3704" w:type="dxa"/>
            <w:shd w:val="clear" w:color="auto" w:fill="D9D9D9" w:themeFill="background1" w:themeFillShade="D9"/>
          </w:tcPr>
          <w:p w14:paraId="34C0CDFC" w14:textId="77777777" w:rsidR="003B3BD9" w:rsidRDefault="003B3BD9" w:rsidP="00C35FF3"/>
        </w:tc>
      </w:tr>
      <w:tr w:rsidR="00E7492F" w14:paraId="52DC4F30" w14:textId="77777777" w:rsidTr="006C64D0">
        <w:trPr>
          <w:trHeight w:val="720"/>
        </w:trPr>
        <w:tc>
          <w:tcPr>
            <w:tcW w:w="2568" w:type="dxa"/>
          </w:tcPr>
          <w:p w14:paraId="31BDF138" w14:textId="77777777" w:rsidR="00E7492F" w:rsidRDefault="00E7492F" w:rsidP="005C3D3D">
            <w:pPr>
              <w:jc w:val="right"/>
            </w:pPr>
          </w:p>
        </w:tc>
        <w:tc>
          <w:tcPr>
            <w:tcW w:w="2448" w:type="dxa"/>
          </w:tcPr>
          <w:p w14:paraId="5EDBD273" w14:textId="77777777" w:rsidR="00E7492F" w:rsidRDefault="00E7492F" w:rsidP="008F6B76"/>
        </w:tc>
        <w:tc>
          <w:tcPr>
            <w:tcW w:w="761" w:type="dxa"/>
            <w:shd w:val="clear" w:color="auto" w:fill="D9D9D9" w:themeFill="background1" w:themeFillShade="D9"/>
          </w:tcPr>
          <w:p w14:paraId="32256F34" w14:textId="77777777" w:rsidR="00E7492F" w:rsidRDefault="00E7492F" w:rsidP="00C35FF3"/>
        </w:tc>
        <w:tc>
          <w:tcPr>
            <w:tcW w:w="3704" w:type="dxa"/>
            <w:shd w:val="clear" w:color="auto" w:fill="D9D9D9" w:themeFill="background1" w:themeFillShade="D9"/>
          </w:tcPr>
          <w:p w14:paraId="6127E72B" w14:textId="77777777" w:rsidR="00E7492F" w:rsidRDefault="00E7492F" w:rsidP="00C35FF3"/>
        </w:tc>
      </w:tr>
      <w:tr w:rsidR="00020A26" w14:paraId="193F4760" w14:textId="77777777" w:rsidTr="006C64D0">
        <w:trPr>
          <w:trHeight w:val="720"/>
        </w:trPr>
        <w:tc>
          <w:tcPr>
            <w:tcW w:w="2568" w:type="dxa"/>
          </w:tcPr>
          <w:p w14:paraId="68D6B3DC" w14:textId="77777777" w:rsidR="00020A26" w:rsidRPr="00107F9C" w:rsidRDefault="00020A26" w:rsidP="005C3D3D">
            <w:pPr>
              <w:jc w:val="right"/>
            </w:pPr>
          </w:p>
        </w:tc>
        <w:tc>
          <w:tcPr>
            <w:tcW w:w="2448" w:type="dxa"/>
          </w:tcPr>
          <w:p w14:paraId="0FBEED72" w14:textId="77777777" w:rsidR="00020A26" w:rsidRDefault="00020A26" w:rsidP="00C35FF3"/>
        </w:tc>
        <w:tc>
          <w:tcPr>
            <w:tcW w:w="761" w:type="dxa"/>
            <w:shd w:val="clear" w:color="auto" w:fill="D9D9D9" w:themeFill="background1" w:themeFillShade="D9"/>
          </w:tcPr>
          <w:p w14:paraId="2AA7DED2" w14:textId="77777777" w:rsidR="00020A26" w:rsidRDefault="00020A26" w:rsidP="00C35FF3"/>
        </w:tc>
        <w:tc>
          <w:tcPr>
            <w:tcW w:w="3704" w:type="dxa"/>
            <w:shd w:val="clear" w:color="auto" w:fill="D9D9D9" w:themeFill="background1" w:themeFillShade="D9"/>
          </w:tcPr>
          <w:p w14:paraId="051BDECE" w14:textId="77777777" w:rsidR="00020A26" w:rsidRDefault="00020A26" w:rsidP="00C35FF3"/>
        </w:tc>
      </w:tr>
      <w:tr w:rsidR="003B3BD9" w14:paraId="18EB3F36" w14:textId="77777777" w:rsidTr="006C64D0">
        <w:trPr>
          <w:trHeight w:val="720"/>
        </w:trPr>
        <w:tc>
          <w:tcPr>
            <w:tcW w:w="2568" w:type="dxa"/>
          </w:tcPr>
          <w:p w14:paraId="2BA1ECBE" w14:textId="77777777" w:rsidR="003B3BD9" w:rsidRDefault="003B3BD9" w:rsidP="005C3D3D">
            <w:pPr>
              <w:jc w:val="right"/>
            </w:pPr>
          </w:p>
        </w:tc>
        <w:tc>
          <w:tcPr>
            <w:tcW w:w="2448" w:type="dxa"/>
          </w:tcPr>
          <w:p w14:paraId="7E03F7B5" w14:textId="77777777" w:rsidR="003B3BD9" w:rsidRDefault="003B3BD9" w:rsidP="00CA6D3E"/>
        </w:tc>
        <w:tc>
          <w:tcPr>
            <w:tcW w:w="761" w:type="dxa"/>
            <w:shd w:val="clear" w:color="auto" w:fill="D9D9D9" w:themeFill="background1" w:themeFillShade="D9"/>
          </w:tcPr>
          <w:p w14:paraId="7942CDEA" w14:textId="77777777" w:rsidR="003B3BD9" w:rsidRDefault="003B3BD9" w:rsidP="00C35FF3"/>
        </w:tc>
        <w:tc>
          <w:tcPr>
            <w:tcW w:w="3704" w:type="dxa"/>
            <w:shd w:val="clear" w:color="auto" w:fill="D9D9D9" w:themeFill="background1" w:themeFillShade="D9"/>
          </w:tcPr>
          <w:p w14:paraId="12E29142" w14:textId="77777777" w:rsidR="003B3BD9" w:rsidRDefault="003B3BD9" w:rsidP="00C35FF3"/>
        </w:tc>
      </w:tr>
      <w:tr w:rsidR="00CA6D3E" w14:paraId="645138F1" w14:textId="77777777" w:rsidTr="006C64D0">
        <w:trPr>
          <w:trHeight w:val="720"/>
        </w:trPr>
        <w:tc>
          <w:tcPr>
            <w:tcW w:w="2568" w:type="dxa"/>
          </w:tcPr>
          <w:p w14:paraId="13E4B0DE" w14:textId="77777777" w:rsidR="00CA6D3E" w:rsidRDefault="00CA6D3E" w:rsidP="005C3D3D">
            <w:pPr>
              <w:jc w:val="right"/>
            </w:pPr>
          </w:p>
        </w:tc>
        <w:tc>
          <w:tcPr>
            <w:tcW w:w="2448" w:type="dxa"/>
          </w:tcPr>
          <w:p w14:paraId="4761FB9B" w14:textId="77777777" w:rsidR="00CA6D3E" w:rsidRDefault="00CA6D3E" w:rsidP="00CA6D3E"/>
        </w:tc>
        <w:tc>
          <w:tcPr>
            <w:tcW w:w="761" w:type="dxa"/>
            <w:shd w:val="clear" w:color="auto" w:fill="D9D9D9" w:themeFill="background1" w:themeFillShade="D9"/>
          </w:tcPr>
          <w:p w14:paraId="14FE43AD" w14:textId="77777777" w:rsidR="00CA6D3E" w:rsidRDefault="00CA6D3E" w:rsidP="00C35FF3"/>
        </w:tc>
        <w:tc>
          <w:tcPr>
            <w:tcW w:w="3704" w:type="dxa"/>
            <w:shd w:val="clear" w:color="auto" w:fill="D9D9D9" w:themeFill="background1" w:themeFillShade="D9"/>
          </w:tcPr>
          <w:p w14:paraId="7976F991" w14:textId="77777777" w:rsidR="00CA6D3E" w:rsidRDefault="00CA6D3E" w:rsidP="00C35FF3"/>
        </w:tc>
      </w:tr>
      <w:tr w:rsidR="00CA6D3E" w14:paraId="3FF223FC" w14:textId="77777777" w:rsidTr="006C64D0">
        <w:trPr>
          <w:trHeight w:val="720"/>
        </w:trPr>
        <w:tc>
          <w:tcPr>
            <w:tcW w:w="2568" w:type="dxa"/>
          </w:tcPr>
          <w:p w14:paraId="1B026CC4" w14:textId="77777777" w:rsidR="00CA6D3E" w:rsidRDefault="00CA6D3E" w:rsidP="005C3D3D">
            <w:pPr>
              <w:jc w:val="right"/>
            </w:pPr>
          </w:p>
        </w:tc>
        <w:tc>
          <w:tcPr>
            <w:tcW w:w="2448" w:type="dxa"/>
          </w:tcPr>
          <w:p w14:paraId="47134E4E" w14:textId="77777777" w:rsidR="00CA6D3E" w:rsidRDefault="00CA6D3E" w:rsidP="00C35FF3"/>
        </w:tc>
        <w:tc>
          <w:tcPr>
            <w:tcW w:w="761" w:type="dxa"/>
            <w:shd w:val="clear" w:color="auto" w:fill="D9D9D9" w:themeFill="background1" w:themeFillShade="D9"/>
          </w:tcPr>
          <w:p w14:paraId="4AAFDB87" w14:textId="77777777" w:rsidR="00CA6D3E" w:rsidRDefault="00CA6D3E" w:rsidP="00C35FF3"/>
        </w:tc>
        <w:tc>
          <w:tcPr>
            <w:tcW w:w="3704" w:type="dxa"/>
            <w:shd w:val="clear" w:color="auto" w:fill="D9D9D9" w:themeFill="background1" w:themeFillShade="D9"/>
          </w:tcPr>
          <w:p w14:paraId="5785B809" w14:textId="77777777" w:rsidR="00CA6D3E" w:rsidRDefault="00CA6D3E" w:rsidP="00C35FF3"/>
        </w:tc>
      </w:tr>
      <w:tr w:rsidR="009D5A82" w14:paraId="5E3F92F0" w14:textId="77777777" w:rsidTr="006C64D0">
        <w:trPr>
          <w:trHeight w:val="720"/>
        </w:trPr>
        <w:tc>
          <w:tcPr>
            <w:tcW w:w="2568" w:type="dxa"/>
          </w:tcPr>
          <w:p w14:paraId="475B57E8" w14:textId="77777777" w:rsidR="009D5A82" w:rsidRDefault="009D5A82" w:rsidP="005C3D3D">
            <w:pPr>
              <w:jc w:val="right"/>
            </w:pPr>
          </w:p>
        </w:tc>
        <w:tc>
          <w:tcPr>
            <w:tcW w:w="2448" w:type="dxa"/>
          </w:tcPr>
          <w:p w14:paraId="16484590" w14:textId="77777777" w:rsidR="009D5A82" w:rsidRDefault="009D5A82" w:rsidP="00D43E99"/>
        </w:tc>
        <w:tc>
          <w:tcPr>
            <w:tcW w:w="761" w:type="dxa"/>
            <w:shd w:val="clear" w:color="auto" w:fill="D9D9D9" w:themeFill="background1" w:themeFillShade="D9"/>
          </w:tcPr>
          <w:p w14:paraId="6DA15677" w14:textId="77777777" w:rsidR="009D5A82" w:rsidRDefault="009D5A82" w:rsidP="00C35FF3"/>
        </w:tc>
        <w:tc>
          <w:tcPr>
            <w:tcW w:w="3704" w:type="dxa"/>
            <w:shd w:val="clear" w:color="auto" w:fill="D9D9D9" w:themeFill="background1" w:themeFillShade="D9"/>
          </w:tcPr>
          <w:p w14:paraId="617EF310" w14:textId="77777777" w:rsidR="009D5A82" w:rsidRDefault="009D5A82" w:rsidP="00C35FF3"/>
        </w:tc>
      </w:tr>
      <w:tr w:rsidR="009D5A82" w14:paraId="13131E45" w14:textId="77777777" w:rsidTr="006C64D0">
        <w:trPr>
          <w:trHeight w:val="720"/>
        </w:trPr>
        <w:tc>
          <w:tcPr>
            <w:tcW w:w="2568" w:type="dxa"/>
          </w:tcPr>
          <w:p w14:paraId="47F4F121" w14:textId="77777777" w:rsidR="009D5A82" w:rsidRDefault="009D5A82" w:rsidP="005C3D3D">
            <w:pPr>
              <w:jc w:val="right"/>
            </w:pPr>
          </w:p>
        </w:tc>
        <w:tc>
          <w:tcPr>
            <w:tcW w:w="2448" w:type="dxa"/>
          </w:tcPr>
          <w:p w14:paraId="1AD36711" w14:textId="77777777" w:rsidR="009D5A82" w:rsidRDefault="009D5A82" w:rsidP="00AF1DDD"/>
        </w:tc>
        <w:tc>
          <w:tcPr>
            <w:tcW w:w="761" w:type="dxa"/>
            <w:shd w:val="clear" w:color="auto" w:fill="D9D9D9" w:themeFill="background1" w:themeFillShade="D9"/>
          </w:tcPr>
          <w:p w14:paraId="3B25B61E" w14:textId="77777777" w:rsidR="009D5A82" w:rsidRDefault="009D5A82" w:rsidP="00C35FF3"/>
        </w:tc>
        <w:tc>
          <w:tcPr>
            <w:tcW w:w="3704" w:type="dxa"/>
            <w:shd w:val="clear" w:color="auto" w:fill="D9D9D9" w:themeFill="background1" w:themeFillShade="D9"/>
          </w:tcPr>
          <w:p w14:paraId="30C8668E" w14:textId="77777777" w:rsidR="009D5A82" w:rsidRDefault="009D5A82" w:rsidP="00C35FF3"/>
        </w:tc>
      </w:tr>
      <w:tr w:rsidR="003B3BD9" w14:paraId="428F0F7D" w14:textId="77777777" w:rsidTr="006C64D0">
        <w:trPr>
          <w:trHeight w:val="720"/>
        </w:trPr>
        <w:tc>
          <w:tcPr>
            <w:tcW w:w="2568" w:type="dxa"/>
          </w:tcPr>
          <w:p w14:paraId="5F7CF7E2" w14:textId="77777777" w:rsidR="003B3BD9" w:rsidRDefault="003B3BD9" w:rsidP="005C3D3D">
            <w:pPr>
              <w:jc w:val="right"/>
            </w:pPr>
          </w:p>
        </w:tc>
        <w:tc>
          <w:tcPr>
            <w:tcW w:w="2448" w:type="dxa"/>
          </w:tcPr>
          <w:p w14:paraId="583E897E" w14:textId="77777777" w:rsidR="003B3BD9" w:rsidRDefault="003B3BD9" w:rsidP="00C35FF3"/>
        </w:tc>
        <w:tc>
          <w:tcPr>
            <w:tcW w:w="761" w:type="dxa"/>
            <w:shd w:val="clear" w:color="auto" w:fill="D9D9D9" w:themeFill="background1" w:themeFillShade="D9"/>
          </w:tcPr>
          <w:p w14:paraId="722D924B" w14:textId="77777777" w:rsidR="003B3BD9" w:rsidRDefault="003B3BD9" w:rsidP="00C35FF3"/>
        </w:tc>
        <w:tc>
          <w:tcPr>
            <w:tcW w:w="3704" w:type="dxa"/>
            <w:shd w:val="clear" w:color="auto" w:fill="D9D9D9" w:themeFill="background1" w:themeFillShade="D9"/>
          </w:tcPr>
          <w:p w14:paraId="59523A2F" w14:textId="77777777" w:rsidR="003B3BD9" w:rsidRDefault="003B3BD9" w:rsidP="00C35FF3"/>
        </w:tc>
      </w:tr>
      <w:tr w:rsidR="003B3BD9" w14:paraId="791C1CF2" w14:textId="77777777" w:rsidTr="006C64D0">
        <w:trPr>
          <w:trHeight w:val="720"/>
        </w:trPr>
        <w:tc>
          <w:tcPr>
            <w:tcW w:w="2568" w:type="dxa"/>
          </w:tcPr>
          <w:p w14:paraId="05521644" w14:textId="77777777" w:rsidR="003B3BD9" w:rsidRDefault="003B3BD9" w:rsidP="005C3D3D">
            <w:pPr>
              <w:jc w:val="right"/>
            </w:pPr>
          </w:p>
        </w:tc>
        <w:tc>
          <w:tcPr>
            <w:tcW w:w="2448" w:type="dxa"/>
          </w:tcPr>
          <w:p w14:paraId="392CD8BD" w14:textId="77777777" w:rsidR="003B3BD9" w:rsidRDefault="003B3BD9" w:rsidP="00C35FF3"/>
        </w:tc>
        <w:tc>
          <w:tcPr>
            <w:tcW w:w="761" w:type="dxa"/>
            <w:shd w:val="clear" w:color="auto" w:fill="D9D9D9" w:themeFill="background1" w:themeFillShade="D9"/>
          </w:tcPr>
          <w:p w14:paraId="0883A0AE" w14:textId="77777777" w:rsidR="003B3BD9" w:rsidRDefault="003B3BD9" w:rsidP="00C35FF3"/>
        </w:tc>
        <w:tc>
          <w:tcPr>
            <w:tcW w:w="3704" w:type="dxa"/>
            <w:shd w:val="clear" w:color="auto" w:fill="D9D9D9" w:themeFill="background1" w:themeFillShade="D9"/>
          </w:tcPr>
          <w:p w14:paraId="3CB7FAC5" w14:textId="77777777" w:rsidR="003B3BD9" w:rsidRDefault="003B3BD9" w:rsidP="00C35FF3"/>
        </w:tc>
      </w:tr>
      <w:tr w:rsidR="003B3BD9" w14:paraId="7BAD0907" w14:textId="77777777" w:rsidTr="006C64D0">
        <w:trPr>
          <w:trHeight w:val="720"/>
        </w:trPr>
        <w:tc>
          <w:tcPr>
            <w:tcW w:w="2568" w:type="dxa"/>
          </w:tcPr>
          <w:p w14:paraId="468F77C2" w14:textId="77777777" w:rsidR="003B3BD9" w:rsidRDefault="003B3BD9" w:rsidP="005C3D3D">
            <w:pPr>
              <w:jc w:val="right"/>
            </w:pPr>
          </w:p>
        </w:tc>
        <w:tc>
          <w:tcPr>
            <w:tcW w:w="2448" w:type="dxa"/>
          </w:tcPr>
          <w:p w14:paraId="08F23375" w14:textId="77777777" w:rsidR="003B3BD9" w:rsidRDefault="003B3BD9" w:rsidP="00C35FF3"/>
        </w:tc>
        <w:tc>
          <w:tcPr>
            <w:tcW w:w="761" w:type="dxa"/>
            <w:shd w:val="clear" w:color="auto" w:fill="D9D9D9" w:themeFill="background1" w:themeFillShade="D9"/>
          </w:tcPr>
          <w:p w14:paraId="4EACCB25" w14:textId="77777777" w:rsidR="003B3BD9" w:rsidRDefault="003B3BD9" w:rsidP="00C35FF3"/>
        </w:tc>
        <w:tc>
          <w:tcPr>
            <w:tcW w:w="3704" w:type="dxa"/>
            <w:shd w:val="clear" w:color="auto" w:fill="D9D9D9" w:themeFill="background1" w:themeFillShade="D9"/>
          </w:tcPr>
          <w:p w14:paraId="55FA3AC2" w14:textId="77777777" w:rsidR="003B3BD9" w:rsidRDefault="003B3BD9" w:rsidP="00C35FF3"/>
        </w:tc>
      </w:tr>
    </w:tbl>
    <w:p w14:paraId="3840489B" w14:textId="77777777" w:rsidR="00C35FF3" w:rsidRPr="005B2898" w:rsidRDefault="0005587D" w:rsidP="00612F49">
      <w:pPr>
        <w:pStyle w:val="Heading2"/>
      </w:pPr>
      <w:bookmarkStart w:id="28" w:name="_Toc52978883"/>
      <w:r w:rsidRPr="005B2898">
        <w:t>Estimated Timeline</w:t>
      </w:r>
      <w:bookmarkEnd w:id="28"/>
    </w:p>
    <w:tbl>
      <w:tblPr>
        <w:tblStyle w:val="TableGrid"/>
        <w:tblW w:w="0" w:type="auto"/>
        <w:tblLook w:val="04A0" w:firstRow="1" w:lastRow="0" w:firstColumn="1" w:lastColumn="0" w:noHBand="0" w:noVBand="1"/>
      </w:tblPr>
      <w:tblGrid>
        <w:gridCol w:w="9350"/>
      </w:tblGrid>
      <w:tr w:rsidR="007474D0" w14:paraId="27A4280D" w14:textId="77777777" w:rsidTr="006C64D0">
        <w:trPr>
          <w:trHeight w:val="1872"/>
        </w:trPr>
        <w:tc>
          <w:tcPr>
            <w:tcW w:w="9576" w:type="dxa"/>
            <w:shd w:val="clear" w:color="auto" w:fill="D9D9D9" w:themeFill="background1" w:themeFillShade="D9"/>
          </w:tcPr>
          <w:p w14:paraId="152E2DEA" w14:textId="77777777" w:rsidR="007474D0" w:rsidRDefault="007474D0" w:rsidP="007474D0"/>
        </w:tc>
      </w:tr>
    </w:tbl>
    <w:p w14:paraId="5FA13D7B" w14:textId="77777777" w:rsidR="00F3211C" w:rsidRDefault="0005587D" w:rsidP="00A8254E">
      <w:pPr>
        <w:pStyle w:val="Heading2"/>
        <w:pageBreakBefore/>
      </w:pPr>
      <w:bookmarkStart w:id="29" w:name="_Toc52978884"/>
      <w:r w:rsidRPr="005B2898">
        <w:lastRenderedPageBreak/>
        <w:t>Estimated Project Cost</w:t>
      </w:r>
      <w:bookmarkEnd w:id="29"/>
    </w:p>
    <w:p w14:paraId="19AA52BF" w14:textId="3F86FCC2" w:rsidR="00953968" w:rsidRDefault="004504C7" w:rsidP="00953968">
      <w:pPr>
        <w:pStyle w:val="ListParagraph"/>
        <w:jc w:val="both"/>
      </w:pPr>
      <w:r>
        <w:t>The overarching goal of ETC is to help bring innovative technologies to the commercial marketplace in partnership with third parties.  Aligned with that goal, participating ETC members will provide resources in the form of funding and subject matter expertise to support the development of this project.  While ETC will entertain all proposals in general when partnering with a commercial vendor, any monetary resources provided by ETC should be considered seed funding towards development with the collaborator investing as well; for academic</w:t>
      </w:r>
      <w:r w:rsidR="00953968">
        <w:t xml:space="preserve"> or non-profit partnerships, any monetary contributions by ETC should be considered “Direct Cost Only” awards.  Any indirect costs by the third party are subject to negotiation and not guaranteed.</w:t>
      </w:r>
    </w:p>
    <w:p w14:paraId="36352CC0" w14:textId="77777777" w:rsidR="00953968" w:rsidRDefault="00953968" w:rsidP="00953968">
      <w:pPr>
        <w:pStyle w:val="ListParagraph"/>
        <w:jc w:val="both"/>
      </w:pPr>
    </w:p>
    <w:p w14:paraId="31AAFCD3" w14:textId="1ADEB033" w:rsidR="004504C7" w:rsidRPr="004504C7" w:rsidRDefault="00953968" w:rsidP="00953968">
      <w:pPr>
        <w:pStyle w:val="ListParagraph"/>
        <w:jc w:val="both"/>
      </w:pPr>
      <w:r>
        <w:t>Please describe below project costs, including not only the total project costs but also costs to be paid by ETC and any costs borne by your organization (if applicable).  All projects awarded by ETC are fixed cost engagements paid in U.S. Dollars.</w:t>
      </w:r>
    </w:p>
    <w:tbl>
      <w:tblPr>
        <w:tblStyle w:val="TableGrid"/>
        <w:tblW w:w="0" w:type="auto"/>
        <w:tblLook w:val="04A0" w:firstRow="1" w:lastRow="0" w:firstColumn="1" w:lastColumn="0" w:noHBand="0" w:noVBand="1"/>
      </w:tblPr>
      <w:tblGrid>
        <w:gridCol w:w="9350"/>
      </w:tblGrid>
      <w:tr w:rsidR="007474D0" w14:paraId="41A6DB9D" w14:textId="77777777" w:rsidTr="006C64D0">
        <w:trPr>
          <w:trHeight w:val="1872"/>
        </w:trPr>
        <w:tc>
          <w:tcPr>
            <w:tcW w:w="9576" w:type="dxa"/>
            <w:shd w:val="clear" w:color="auto" w:fill="D9D9D9" w:themeFill="background1" w:themeFillShade="D9"/>
          </w:tcPr>
          <w:p w14:paraId="47C091D1" w14:textId="77777777" w:rsidR="007474D0" w:rsidRDefault="007474D0" w:rsidP="007474D0"/>
        </w:tc>
      </w:tr>
    </w:tbl>
    <w:p w14:paraId="25EE4274" w14:textId="37874A3D" w:rsidR="004504C7" w:rsidRDefault="004504C7" w:rsidP="004504C7">
      <w:pPr>
        <w:pStyle w:val="Heading2"/>
      </w:pPr>
      <w:bookmarkStart w:id="30" w:name="_Toc52978885"/>
      <w:r>
        <w:t>Commercialization and Support</w:t>
      </w:r>
      <w:bookmarkEnd w:id="30"/>
    </w:p>
    <w:p w14:paraId="7C662159" w14:textId="0D8C18D5" w:rsidR="004504C7" w:rsidRDefault="004504C7" w:rsidP="004504C7">
      <w:pPr>
        <w:ind w:left="720"/>
        <w:jc w:val="both"/>
      </w:pPr>
      <w:r>
        <w:t xml:space="preserve">The overarching goal of ETC is to help bring innovative technologies to the commercial marketplace in partnership with third parties.  Aligned with that goal ETC looks to collaborate on projects which will result in products that are commercially available and supported in the marketplace.  With most projects, all commercialization rights will reside with the collaborator with ETC not assuming ownership of any intellectual property (IP) developed by the collaborator nor expecting royalties from future commercial sales.  </w:t>
      </w:r>
    </w:p>
    <w:p w14:paraId="751A527C" w14:textId="77777777" w:rsidR="004504C7" w:rsidRDefault="004504C7" w:rsidP="004504C7">
      <w:pPr>
        <w:ind w:left="720"/>
        <w:jc w:val="both"/>
      </w:pPr>
    </w:p>
    <w:p w14:paraId="0DDB4255" w14:textId="77777777" w:rsidR="004504C7" w:rsidRDefault="004504C7" w:rsidP="004504C7">
      <w:pPr>
        <w:ind w:left="720"/>
        <w:jc w:val="both"/>
      </w:pPr>
      <w:r>
        <w:t>Please describe your organization’s plans for commercialization and support of this technology following the successful conclusion of this project.  If your organization is not a commercial entity (e.g., academic or non-profit), please describe any plans related to the availability of the technology following the successful conclusion of the project.</w:t>
      </w:r>
    </w:p>
    <w:tbl>
      <w:tblPr>
        <w:tblStyle w:val="TableGrid"/>
        <w:tblW w:w="0" w:type="auto"/>
        <w:tblLook w:val="04A0" w:firstRow="1" w:lastRow="0" w:firstColumn="1" w:lastColumn="0" w:noHBand="0" w:noVBand="1"/>
      </w:tblPr>
      <w:tblGrid>
        <w:gridCol w:w="9350"/>
      </w:tblGrid>
      <w:tr w:rsidR="004504C7" w14:paraId="4065CD8F" w14:textId="77777777" w:rsidTr="004504C7">
        <w:trPr>
          <w:trHeight w:val="1872"/>
        </w:trPr>
        <w:tc>
          <w:tcPr>
            <w:tcW w:w="9350" w:type="dxa"/>
            <w:shd w:val="clear" w:color="auto" w:fill="D9D9D9" w:themeFill="background1" w:themeFillShade="D9"/>
          </w:tcPr>
          <w:p w14:paraId="39C47268" w14:textId="77777777" w:rsidR="004504C7" w:rsidRDefault="004504C7" w:rsidP="00940E1F"/>
        </w:tc>
      </w:tr>
    </w:tbl>
    <w:p w14:paraId="1C8BAF42" w14:textId="77777777" w:rsidR="004504C7" w:rsidRPr="00530F7B" w:rsidRDefault="004504C7" w:rsidP="004504C7"/>
    <w:p w14:paraId="1BD3380D" w14:textId="77777777" w:rsidR="004504C7" w:rsidRPr="00530F7B" w:rsidRDefault="004504C7" w:rsidP="004504C7"/>
    <w:sectPr w:rsidR="004504C7" w:rsidRPr="00530F7B" w:rsidSect="00E3438F">
      <w:headerReference w:type="default" r:id="rId15"/>
      <w:footerReference w:type="default" r:id="rId16"/>
      <w:footerReference w:type="first" r:id="rId1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8824" w14:textId="77777777" w:rsidR="002B3FD8" w:rsidRDefault="002B3FD8" w:rsidP="00DB6FED">
      <w:r>
        <w:separator/>
      </w:r>
    </w:p>
  </w:endnote>
  <w:endnote w:type="continuationSeparator" w:id="0">
    <w:p w14:paraId="27F2F5C1" w14:textId="77777777" w:rsidR="002B3FD8" w:rsidRDefault="002B3FD8" w:rsidP="00DB6FED">
      <w:r>
        <w:continuationSeparator/>
      </w:r>
    </w:p>
  </w:endnote>
  <w:endnote w:type="continuationNotice" w:id="1">
    <w:p w14:paraId="311D5465" w14:textId="77777777" w:rsidR="002B3FD8" w:rsidRDefault="002B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F29E" w14:textId="4CCE1253" w:rsidR="002B3FD8" w:rsidRDefault="002B3FD8" w:rsidP="00A54AC3">
    <w:pPr>
      <w:pStyle w:val="Footer"/>
      <w:tabs>
        <w:tab w:val="clear" w:pos="9360"/>
        <w:tab w:val="right" w:pos="9990"/>
      </w:tabs>
      <w:spacing w:line="200" w:lineRule="exact"/>
      <w:ind w:left="-720"/>
      <w:rPr>
        <w:i/>
        <w:sz w:val="20"/>
      </w:rPr>
    </w:pPr>
    <w:r w:rsidRPr="0017424B">
      <w:rPr>
        <w:i/>
      </w:rPr>
      <w:t>©20</w:t>
    </w:r>
    <w:r>
      <w:rPr>
        <w:i/>
      </w:rPr>
      <w:t>20</w:t>
    </w:r>
    <w:r w:rsidRPr="0017424B">
      <w:rPr>
        <w:i/>
      </w:rPr>
      <w:t xml:space="preserve"> Enabling Technologies Consortium</w:t>
    </w:r>
    <w:r>
      <w:rPr>
        <w:i/>
      </w:rPr>
      <w:t>™</w:t>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9F49" w14:textId="77777777" w:rsidR="002B3FD8" w:rsidRDefault="002B3FD8" w:rsidP="00E55AF2">
    <w:pPr>
      <w:pStyle w:val="Footer"/>
      <w:rPr>
        <w:i/>
      </w:rPr>
    </w:pPr>
    <w:r w:rsidRPr="0017424B">
      <w:rPr>
        <w:i/>
      </w:rPr>
      <w:t>©201</w:t>
    </w:r>
    <w:r>
      <w:rPr>
        <w:i/>
      </w:rPr>
      <w:t>6</w:t>
    </w:r>
    <w:r w:rsidRPr="0017424B">
      <w:rPr>
        <w:i/>
      </w:rPr>
      <w:t xml:space="preserve"> Enabling Technologies Consortium</w:t>
    </w:r>
    <w:r>
      <w:rPr>
        <w:i/>
      </w:rPr>
      <w:t>™</w:t>
    </w:r>
  </w:p>
  <w:p w14:paraId="62257ED2" w14:textId="77777777" w:rsidR="002B3FD8" w:rsidRDefault="002B3FD8" w:rsidP="00431E9B">
    <w:pPr>
      <w:pStyle w:val="Footer"/>
      <w:spacing w:line="200" w:lineRule="exact"/>
      <w:rPr>
        <w:i/>
      </w:rPr>
    </w:pPr>
    <w:r w:rsidRPr="00431E9B">
      <w:t xml:space="preserve">85901008.4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0D3BE" w14:textId="77777777" w:rsidR="002B3FD8" w:rsidRDefault="002B3FD8" w:rsidP="00DB6FED">
      <w:r>
        <w:separator/>
      </w:r>
    </w:p>
  </w:footnote>
  <w:footnote w:type="continuationSeparator" w:id="0">
    <w:p w14:paraId="307D1E61" w14:textId="77777777" w:rsidR="002B3FD8" w:rsidRDefault="002B3FD8" w:rsidP="00DB6FED">
      <w:r>
        <w:continuationSeparator/>
      </w:r>
    </w:p>
  </w:footnote>
  <w:footnote w:type="continuationNotice" w:id="1">
    <w:p w14:paraId="5645AAE3" w14:textId="77777777" w:rsidR="002B3FD8" w:rsidRDefault="002B3F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BBE4" w14:textId="04991B90" w:rsidR="002B3FD8" w:rsidRDefault="002B3FD8" w:rsidP="00D9545C">
    <w:pPr>
      <w:pStyle w:val="Header"/>
      <w:tabs>
        <w:tab w:val="clear" w:pos="9360"/>
        <w:tab w:val="right" w:pos="9990"/>
      </w:tabs>
      <w:ind w:left="-720" w:right="-720"/>
    </w:pPr>
    <w:r w:rsidRPr="0017424B">
      <w:t>Enabling Technologies Consortium</w:t>
    </w:r>
    <w:r>
      <w:t>™</w:t>
    </w:r>
    <w:r w:rsidRPr="0017424B">
      <w:tab/>
    </w:r>
    <w:r w:rsidRPr="0017424B">
      <w:tab/>
    </w:r>
    <w:r>
      <w:t>Drug Product Continuous Manufacturing RFP</w:t>
    </w:r>
  </w:p>
  <w:p w14:paraId="127600EF" w14:textId="7A0C6932" w:rsidR="002B3FD8" w:rsidRPr="0017424B" w:rsidRDefault="002B3FD8" w:rsidP="00E14D75">
    <w:pPr>
      <w:pStyle w:val="Header"/>
      <w:tabs>
        <w:tab w:val="clear" w:pos="9360"/>
        <w:tab w:val="right" w:pos="9990"/>
      </w:tabs>
      <w:ind w:right="-630"/>
      <w:jc w:val="right"/>
    </w:pPr>
    <w:sdt>
      <w:sdtPr>
        <w:id w:val="-754979642"/>
        <w:docPartObj>
          <w:docPartGallery w:val="Page Numbers (Top of Page)"/>
          <w:docPartUnique/>
        </w:docPartObj>
      </w:sdtPr>
      <w:sdtContent>
        <w:r>
          <w:t xml:space="preserve">Page </w:t>
        </w:r>
        <w:r w:rsidRPr="006C64D0">
          <w:rPr>
            <w:bCs/>
          </w:rPr>
        </w:r>
        <w:r w:rsidRPr="006C64D0">
          <w:rPr>
            <w:bCs/>
          </w:rPr>
          <w:instrText xml:space="preserve"/>
        </w:r>
        <w:r w:rsidRPr="006C64D0">
          <w:rPr>
            <w:bCs/>
          </w:rPr>
        </w:r>
        <w:r w:rsidR="005F0849">
          <w:rPr>
            <w:bCs/>
            <w:noProof/>
          </w:rPr>
          <w:t>13</w:t>
        </w:r>
        <w:r w:rsidRPr="006C64D0">
          <w:rPr>
            <w:bCs/>
          </w:rPr>
        </w:r>
        <w:r>
          <w:t xml:space="preserve"> of </w:t>
        </w:r>
        <w:r w:rsidRPr="006C64D0">
          <w:rPr>
            <w:bCs/>
          </w:rPr>
        </w:r>
        <w:r w:rsidRPr="006C64D0">
          <w:rPr>
            <w:bCs/>
          </w:rPr>
          <w:instrText xml:space="preserve"/>
        </w:r>
        <w:r w:rsidRPr="006C64D0">
          <w:rPr>
            <w:bCs/>
          </w:rPr>
        </w:r>
        <w:r w:rsidR="005F0849">
          <w:rPr>
            <w:bCs/>
            <w:noProof/>
          </w:rPr>
          <w:t>13</w:t>
        </w:r>
        <w:r w:rsidRPr="006C64D0">
          <w:rPr>
            <w:bCs/>
          </w:rPr>
        </w:r>
      </w:sdtContent>
    </w:sdt>
  </w:p>
  <w:p w14:paraId="540E81E7" w14:textId="77777777" w:rsidR="002B3FD8" w:rsidRPr="0017424B" w:rsidRDefault="002B3FD8" w:rsidP="006C64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004E"/>
    <w:multiLevelType w:val="hybridMultilevel"/>
    <w:tmpl w:val="3D787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9769B"/>
    <w:multiLevelType w:val="multilevel"/>
    <w:tmpl w:val="E104138A"/>
    <w:name w:val="zzmpETCTemplat||ETC Templates|3|3|1|1|0|32||1|0|32||1|0|33||1|0|35||1|0|32||1|0|34||1|0|34||1|0|32||1|0|34||22"/>
    <w:lvl w:ilvl="0">
      <w:start w:val="1"/>
      <w:numFmt w:val="decimal"/>
      <w:pStyle w:val="Heading1"/>
      <w:lvlText w:val="%1"/>
      <w:lvlJc w:val="left"/>
      <w:pPr>
        <w:tabs>
          <w:tab w:val="num" w:pos="424"/>
        </w:tabs>
        <w:ind w:left="432" w:hanging="432"/>
      </w:pPr>
      <w:rPr>
        <w:rFonts w:hint="default"/>
        <w:b/>
        <w:i w:val="0"/>
        <w:u w:val="none"/>
      </w:rPr>
    </w:lvl>
    <w:lvl w:ilvl="1">
      <w:start w:val="1"/>
      <w:numFmt w:val="decimal"/>
      <w:pStyle w:val="Heading2"/>
      <w:lvlText w:val="%1.%2"/>
      <w:lvlJc w:val="left"/>
      <w:pPr>
        <w:tabs>
          <w:tab w:val="num" w:pos="857"/>
        </w:tabs>
        <w:ind w:left="1008" w:hanging="576"/>
      </w:pPr>
      <w:rPr>
        <w:rFonts w:hint="default"/>
        <w:b/>
        <w:i w:val="0"/>
        <w:caps w:val="0"/>
        <w:u w:val="none"/>
      </w:rPr>
    </w:lvl>
    <w:lvl w:ilvl="2">
      <w:start w:val="1"/>
      <w:numFmt w:val="decimal"/>
      <w:pStyle w:val="Heading3"/>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468487B"/>
    <w:multiLevelType w:val="hybridMultilevel"/>
    <w:tmpl w:val="8D3C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14F5"/>
    <w:multiLevelType w:val="hybridMultilevel"/>
    <w:tmpl w:val="486CEBAA"/>
    <w:name w:val="zzmpETCTemplat||ETC Templates|3|3|1|1|0|32||1|0|32||1|0|33||1|0|35||1|0|32||1|0|34||1|0|34||1|0|32||1|0|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80A93"/>
    <w:multiLevelType w:val="multilevel"/>
    <w:tmpl w:val="92C2B1DC"/>
    <w:name w:val="zzmpETCTemplat||ETC Templates|3|3|1|1|0|32||1|0|32||1|0|33||1|0|35||1|0|32||1|0|34||1|0|34||1|0|32||1|0|34||22"/>
    <w:lvl w:ilvl="0">
      <w:start w:val="1"/>
      <w:numFmt w:val="decimal"/>
      <w:pStyle w:val="ETCTemplatCont2"/>
      <w:lvlText w:val="%1."/>
      <w:lvlJc w:val="left"/>
      <w:pPr>
        <w:tabs>
          <w:tab w:val="num" w:pos="424"/>
        </w:tabs>
        <w:ind w:left="432" w:hanging="432"/>
      </w:pPr>
      <w:rPr>
        <w:rFonts w:hint="default"/>
        <w:b/>
        <w:i w:val="0"/>
        <w:u w:val="none"/>
      </w:rPr>
    </w:lvl>
    <w:lvl w:ilvl="1">
      <w:start w:val="1"/>
      <w:numFmt w:val="decimal"/>
      <w:lvlText w:val="%1.%2"/>
      <w:lvlJc w:val="left"/>
      <w:pPr>
        <w:tabs>
          <w:tab w:val="num" w:pos="857"/>
        </w:tabs>
        <w:ind w:left="1008" w:hanging="576"/>
      </w:pPr>
      <w:rPr>
        <w:rFonts w:hint="default"/>
        <w:b/>
        <w:i w:val="0"/>
        <w:caps w:val="0"/>
        <w:u w:val="none"/>
      </w:rPr>
    </w:lvl>
    <w:lvl w:ilvl="2">
      <w:start w:val="1"/>
      <w:numFmt w:val="decimal"/>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1A376D55"/>
    <w:multiLevelType w:val="hybridMultilevel"/>
    <w:tmpl w:val="65FE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962F05"/>
    <w:multiLevelType w:val="multilevel"/>
    <w:tmpl w:val="D6E83788"/>
    <w:name w:val="HeadingStyles||Heading|3|3|0|1|0|33||1|0|33||1|0|33||1|0|35||1|0|32||1|0|34||1|0|34||1|0|32||1|0|34||"/>
    <w:lvl w:ilvl="0">
      <w:start w:val="1"/>
      <w:numFmt w:val="decimal"/>
      <w:lvlText w:val="%1"/>
      <w:lvlJc w:val="left"/>
      <w:pPr>
        <w:tabs>
          <w:tab w:val="num" w:pos="567"/>
        </w:tabs>
        <w:ind w:left="567" w:hanging="424"/>
      </w:pPr>
      <w:rPr>
        <w:rFonts w:cs="Times New Roman" w:hint="default"/>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7" w15:restartNumberingAfterBreak="0">
    <w:nsid w:val="337266CF"/>
    <w:multiLevelType w:val="hybridMultilevel"/>
    <w:tmpl w:val="B2DEA6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6AF0A4B"/>
    <w:multiLevelType w:val="hybridMultilevel"/>
    <w:tmpl w:val="141A7A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C1701AA"/>
    <w:multiLevelType w:val="hybridMultilevel"/>
    <w:tmpl w:val="0CA8C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692"/>
    <w:multiLevelType w:val="hybridMultilevel"/>
    <w:tmpl w:val="39F83D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A4F4B"/>
    <w:multiLevelType w:val="hybridMultilevel"/>
    <w:tmpl w:val="5752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337B4A"/>
    <w:multiLevelType w:val="hybridMultilevel"/>
    <w:tmpl w:val="17FA1D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56F424B5"/>
    <w:multiLevelType w:val="hybridMultilevel"/>
    <w:tmpl w:val="D1F6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F16E3"/>
    <w:multiLevelType w:val="multilevel"/>
    <w:tmpl w:val="449EF290"/>
    <w:name w:val="zzmpETCTemplat||ETC Templates|3|3|1|1|0|32||1|0|32||1|0|33||1|0|35||1|0|32||1|0|34||1|0|34||1|0|32||1|0|34||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5E5ECF"/>
    <w:multiLevelType w:val="hybridMultilevel"/>
    <w:tmpl w:val="D88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678D5"/>
    <w:multiLevelType w:val="hybridMultilevel"/>
    <w:tmpl w:val="B3DE005E"/>
    <w:lvl w:ilvl="0" w:tplc="27D8FB20">
      <w:start w:val="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A017D9"/>
    <w:multiLevelType w:val="hybridMultilevel"/>
    <w:tmpl w:val="2F4A901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9855045"/>
    <w:multiLevelType w:val="hybridMultilevel"/>
    <w:tmpl w:val="B97C63C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8420E36">
      <w:numFmt w:val="bullet"/>
      <w:lvlText w:val="-"/>
      <w:lvlJc w:val="left"/>
      <w:pPr>
        <w:ind w:left="2727" w:hanging="360"/>
      </w:pPr>
      <w:rPr>
        <w:rFonts w:ascii="Calibri" w:eastAsiaTheme="minorHAnsi" w:hAnsi="Calibri" w:cs="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64763E5"/>
    <w:multiLevelType w:val="hybridMultilevel"/>
    <w:tmpl w:val="15C0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F10D9"/>
    <w:multiLevelType w:val="hybridMultilevel"/>
    <w:tmpl w:val="27BE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4"/>
  </w:num>
  <w:num w:numId="4">
    <w:abstractNumId w:val="1"/>
  </w:num>
  <w:num w:numId="5">
    <w:abstractNumId w:val="3"/>
  </w:num>
  <w:num w:numId="6">
    <w:abstractNumId w:val="17"/>
  </w:num>
  <w:num w:numId="7">
    <w:abstractNumId w:val="19"/>
  </w:num>
  <w:num w:numId="8">
    <w:abstractNumId w:val="8"/>
  </w:num>
  <w:num w:numId="9">
    <w:abstractNumId w:val="20"/>
  </w:num>
  <w:num w:numId="10">
    <w:abstractNumId w:val="16"/>
  </w:num>
  <w:num w:numId="11">
    <w:abstractNumId w:val="13"/>
  </w:num>
  <w:num w:numId="12">
    <w:abstractNumId w:val="7"/>
  </w:num>
  <w:num w:numId="13">
    <w:abstractNumId w:val="10"/>
  </w:num>
  <w:num w:numId="14">
    <w:abstractNumId w:val="5"/>
  </w:num>
  <w:num w:numId="15">
    <w:abstractNumId w:val="0"/>
  </w:num>
  <w:num w:numId="16">
    <w:abstractNumId w:val="0"/>
  </w:num>
  <w:num w:numId="17">
    <w:abstractNumId w:val="12"/>
  </w:num>
  <w:num w:numId="18">
    <w:abstractNumId w:val="9"/>
  </w:num>
  <w:num w:numId="19">
    <w:abstractNumId w:val="11"/>
  </w:num>
  <w:num w:numId="20">
    <w:abstractNumId w:val="15"/>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HeadingStyles" w:val="||Heading|3|3|0|1|0|33||1|0|33||1|0|33||1|0|35||1|0|32||1|0|34||1|0|34||1|0|32||1|0|34||"/>
    <w:docVar w:name="MPDocID" w:val="88076955.1"/>
    <w:docVar w:name="MPDocIDTemplate" w:val="%n|.%v"/>
    <w:docVar w:name="MPDocIDTemplateDefault" w:val="%n|.%v|&lt;13&gt;%c|/%m"/>
    <w:docVar w:name="NewDocStampType" w:val="1"/>
    <w:docVar w:name="zzmpETCTemplat" w:val="||ETC Templates|3|3|1|1|0|32||1|0|32||1|0|33||1|0|35||1|0|32||1|0|34||1|0|34||1|0|32||1|0|34||"/>
    <w:docVar w:name="zzmpFixed_MacPacVersion" w:val="9.0"/>
    <w:docVar w:name="zzmpFixedCurScheme" w:val="ETCTemplat"/>
    <w:docVar w:name="zzmpFixedCurScheme_9.0" w:val="3zzmpETCTemplat"/>
    <w:docVar w:name="zzmpnSession" w:val="3.338039E-03"/>
  </w:docVars>
  <w:rsids>
    <w:rsidRoot w:val="00870DA3"/>
    <w:rsid w:val="000010B1"/>
    <w:rsid w:val="00003055"/>
    <w:rsid w:val="0000696F"/>
    <w:rsid w:val="0001666D"/>
    <w:rsid w:val="000169EC"/>
    <w:rsid w:val="0001735D"/>
    <w:rsid w:val="000207AC"/>
    <w:rsid w:val="00020A26"/>
    <w:rsid w:val="00021088"/>
    <w:rsid w:val="000258DA"/>
    <w:rsid w:val="00030649"/>
    <w:rsid w:val="00034A4B"/>
    <w:rsid w:val="00034B26"/>
    <w:rsid w:val="00034BCC"/>
    <w:rsid w:val="00051852"/>
    <w:rsid w:val="0005587D"/>
    <w:rsid w:val="00060D4C"/>
    <w:rsid w:val="00061272"/>
    <w:rsid w:val="000712FB"/>
    <w:rsid w:val="000747C6"/>
    <w:rsid w:val="0007504B"/>
    <w:rsid w:val="00093F0C"/>
    <w:rsid w:val="000A3271"/>
    <w:rsid w:val="000A4BED"/>
    <w:rsid w:val="000B3777"/>
    <w:rsid w:val="000B6170"/>
    <w:rsid w:val="000C4384"/>
    <w:rsid w:val="000C4D5F"/>
    <w:rsid w:val="000D4E54"/>
    <w:rsid w:val="000F1B76"/>
    <w:rsid w:val="001073D5"/>
    <w:rsid w:val="00107F9C"/>
    <w:rsid w:val="00113507"/>
    <w:rsid w:val="00117842"/>
    <w:rsid w:val="001579C3"/>
    <w:rsid w:val="00161B73"/>
    <w:rsid w:val="001652A5"/>
    <w:rsid w:val="00167982"/>
    <w:rsid w:val="00171B79"/>
    <w:rsid w:val="00172275"/>
    <w:rsid w:val="0017424B"/>
    <w:rsid w:val="0018202C"/>
    <w:rsid w:val="0018268D"/>
    <w:rsid w:val="00184703"/>
    <w:rsid w:val="0019669C"/>
    <w:rsid w:val="001A0A3D"/>
    <w:rsid w:val="001A2959"/>
    <w:rsid w:val="001A5E4E"/>
    <w:rsid w:val="001A665F"/>
    <w:rsid w:val="001B7963"/>
    <w:rsid w:val="001C56EE"/>
    <w:rsid w:val="001C57D4"/>
    <w:rsid w:val="001D4A4D"/>
    <w:rsid w:val="001E013E"/>
    <w:rsid w:val="001E36D9"/>
    <w:rsid w:val="001F693F"/>
    <w:rsid w:val="00220B57"/>
    <w:rsid w:val="002237EF"/>
    <w:rsid w:val="00232EF5"/>
    <w:rsid w:val="00245326"/>
    <w:rsid w:val="0024678F"/>
    <w:rsid w:val="00256463"/>
    <w:rsid w:val="002618B6"/>
    <w:rsid w:val="002747BB"/>
    <w:rsid w:val="002754D6"/>
    <w:rsid w:val="0028520D"/>
    <w:rsid w:val="00295455"/>
    <w:rsid w:val="002966E7"/>
    <w:rsid w:val="002972E8"/>
    <w:rsid w:val="002B3FD8"/>
    <w:rsid w:val="002B52E8"/>
    <w:rsid w:val="002B68B5"/>
    <w:rsid w:val="002E185B"/>
    <w:rsid w:val="002E3ACE"/>
    <w:rsid w:val="002F585C"/>
    <w:rsid w:val="002F6F3B"/>
    <w:rsid w:val="00304D69"/>
    <w:rsid w:val="00304DA7"/>
    <w:rsid w:val="0030651A"/>
    <w:rsid w:val="00313FF7"/>
    <w:rsid w:val="00322CFF"/>
    <w:rsid w:val="00324355"/>
    <w:rsid w:val="00340A34"/>
    <w:rsid w:val="003411C2"/>
    <w:rsid w:val="003415CF"/>
    <w:rsid w:val="0035165F"/>
    <w:rsid w:val="003610B2"/>
    <w:rsid w:val="00371A76"/>
    <w:rsid w:val="003724C3"/>
    <w:rsid w:val="003729CB"/>
    <w:rsid w:val="0037321D"/>
    <w:rsid w:val="003866F4"/>
    <w:rsid w:val="003877B7"/>
    <w:rsid w:val="00394346"/>
    <w:rsid w:val="003A3D1C"/>
    <w:rsid w:val="003A4041"/>
    <w:rsid w:val="003B2215"/>
    <w:rsid w:val="003B2B78"/>
    <w:rsid w:val="003B3BD9"/>
    <w:rsid w:val="003B564E"/>
    <w:rsid w:val="003B6D27"/>
    <w:rsid w:val="003C016F"/>
    <w:rsid w:val="003C352D"/>
    <w:rsid w:val="003D0260"/>
    <w:rsid w:val="003F1C71"/>
    <w:rsid w:val="003F6B5A"/>
    <w:rsid w:val="003F73F1"/>
    <w:rsid w:val="00400160"/>
    <w:rsid w:val="00403A79"/>
    <w:rsid w:val="00404E87"/>
    <w:rsid w:val="004070D7"/>
    <w:rsid w:val="004076C1"/>
    <w:rsid w:val="00411238"/>
    <w:rsid w:val="004117D8"/>
    <w:rsid w:val="0041230A"/>
    <w:rsid w:val="00414DE5"/>
    <w:rsid w:val="0042412B"/>
    <w:rsid w:val="00426B16"/>
    <w:rsid w:val="00431E9B"/>
    <w:rsid w:val="0044308F"/>
    <w:rsid w:val="004504C7"/>
    <w:rsid w:val="00450A1F"/>
    <w:rsid w:val="004554C2"/>
    <w:rsid w:val="004814DE"/>
    <w:rsid w:val="00484682"/>
    <w:rsid w:val="00485107"/>
    <w:rsid w:val="004A368F"/>
    <w:rsid w:val="004A5489"/>
    <w:rsid w:val="004B1635"/>
    <w:rsid w:val="004C11B8"/>
    <w:rsid w:val="004C14EF"/>
    <w:rsid w:val="004C7B1D"/>
    <w:rsid w:val="004E0D46"/>
    <w:rsid w:val="004E63DA"/>
    <w:rsid w:val="004F2E15"/>
    <w:rsid w:val="00502124"/>
    <w:rsid w:val="00507F44"/>
    <w:rsid w:val="00516E52"/>
    <w:rsid w:val="00523E63"/>
    <w:rsid w:val="0052766F"/>
    <w:rsid w:val="00530F7B"/>
    <w:rsid w:val="00534AEF"/>
    <w:rsid w:val="005442E0"/>
    <w:rsid w:val="00545C63"/>
    <w:rsid w:val="00551F4F"/>
    <w:rsid w:val="00560319"/>
    <w:rsid w:val="00570E73"/>
    <w:rsid w:val="005712F8"/>
    <w:rsid w:val="00572065"/>
    <w:rsid w:val="00574EC5"/>
    <w:rsid w:val="00583715"/>
    <w:rsid w:val="005845CA"/>
    <w:rsid w:val="00585F1F"/>
    <w:rsid w:val="00590A00"/>
    <w:rsid w:val="00590D96"/>
    <w:rsid w:val="005A0872"/>
    <w:rsid w:val="005A08E2"/>
    <w:rsid w:val="005B2898"/>
    <w:rsid w:val="005B399A"/>
    <w:rsid w:val="005B52A3"/>
    <w:rsid w:val="005B75D6"/>
    <w:rsid w:val="005C3D3D"/>
    <w:rsid w:val="005C7F90"/>
    <w:rsid w:val="005D6A7B"/>
    <w:rsid w:val="005E59E0"/>
    <w:rsid w:val="005F0849"/>
    <w:rsid w:val="005F2BE3"/>
    <w:rsid w:val="005F6ED1"/>
    <w:rsid w:val="00600173"/>
    <w:rsid w:val="00606AC5"/>
    <w:rsid w:val="0061255B"/>
    <w:rsid w:val="00612F49"/>
    <w:rsid w:val="006277CE"/>
    <w:rsid w:val="00653E75"/>
    <w:rsid w:val="00660677"/>
    <w:rsid w:val="00661A1B"/>
    <w:rsid w:val="00666719"/>
    <w:rsid w:val="006669F8"/>
    <w:rsid w:val="00670013"/>
    <w:rsid w:val="00674D51"/>
    <w:rsid w:val="00690748"/>
    <w:rsid w:val="006908BE"/>
    <w:rsid w:val="00694491"/>
    <w:rsid w:val="006A28F1"/>
    <w:rsid w:val="006A7F14"/>
    <w:rsid w:val="006B3E7A"/>
    <w:rsid w:val="006B717F"/>
    <w:rsid w:val="006C64D0"/>
    <w:rsid w:val="006D5108"/>
    <w:rsid w:val="006E0B4B"/>
    <w:rsid w:val="006E4DC6"/>
    <w:rsid w:val="006E78B6"/>
    <w:rsid w:val="006F76FA"/>
    <w:rsid w:val="00700936"/>
    <w:rsid w:val="00700C4E"/>
    <w:rsid w:val="00710596"/>
    <w:rsid w:val="00712C09"/>
    <w:rsid w:val="00713BB9"/>
    <w:rsid w:val="007245B8"/>
    <w:rsid w:val="00725FE3"/>
    <w:rsid w:val="0074572E"/>
    <w:rsid w:val="007474D0"/>
    <w:rsid w:val="007534A2"/>
    <w:rsid w:val="007576AB"/>
    <w:rsid w:val="00760766"/>
    <w:rsid w:val="007643BF"/>
    <w:rsid w:val="00766DC2"/>
    <w:rsid w:val="00780876"/>
    <w:rsid w:val="0078525E"/>
    <w:rsid w:val="0079761E"/>
    <w:rsid w:val="00797AE0"/>
    <w:rsid w:val="00797B12"/>
    <w:rsid w:val="007B29B5"/>
    <w:rsid w:val="007B3E0A"/>
    <w:rsid w:val="007B6642"/>
    <w:rsid w:val="007C1F92"/>
    <w:rsid w:val="007C25E5"/>
    <w:rsid w:val="007C3713"/>
    <w:rsid w:val="007C3E63"/>
    <w:rsid w:val="007E74AD"/>
    <w:rsid w:val="007F168D"/>
    <w:rsid w:val="007F4B66"/>
    <w:rsid w:val="007F54BE"/>
    <w:rsid w:val="007F59A6"/>
    <w:rsid w:val="00800F24"/>
    <w:rsid w:val="00802C68"/>
    <w:rsid w:val="00815579"/>
    <w:rsid w:val="008278D6"/>
    <w:rsid w:val="00835AC0"/>
    <w:rsid w:val="008379D6"/>
    <w:rsid w:val="008408EE"/>
    <w:rsid w:val="008444A3"/>
    <w:rsid w:val="0084592E"/>
    <w:rsid w:val="00860117"/>
    <w:rsid w:val="00860A60"/>
    <w:rsid w:val="00861C74"/>
    <w:rsid w:val="00863A8B"/>
    <w:rsid w:val="008658BB"/>
    <w:rsid w:val="00866829"/>
    <w:rsid w:val="00870DA3"/>
    <w:rsid w:val="008748D8"/>
    <w:rsid w:val="0088317A"/>
    <w:rsid w:val="008A5A5E"/>
    <w:rsid w:val="008B5289"/>
    <w:rsid w:val="008C5A21"/>
    <w:rsid w:val="008E3267"/>
    <w:rsid w:val="008E4BD9"/>
    <w:rsid w:val="008F4887"/>
    <w:rsid w:val="008F56C5"/>
    <w:rsid w:val="008F6B76"/>
    <w:rsid w:val="00911C40"/>
    <w:rsid w:val="009154BE"/>
    <w:rsid w:val="009216C0"/>
    <w:rsid w:val="0092496C"/>
    <w:rsid w:val="009313EF"/>
    <w:rsid w:val="00940E1F"/>
    <w:rsid w:val="009514D3"/>
    <w:rsid w:val="00951FA4"/>
    <w:rsid w:val="0095244D"/>
    <w:rsid w:val="00953968"/>
    <w:rsid w:val="00962B1F"/>
    <w:rsid w:val="00986B27"/>
    <w:rsid w:val="0099321C"/>
    <w:rsid w:val="009934B1"/>
    <w:rsid w:val="00993E61"/>
    <w:rsid w:val="0099469D"/>
    <w:rsid w:val="009A0F56"/>
    <w:rsid w:val="009A54D6"/>
    <w:rsid w:val="009B0D8D"/>
    <w:rsid w:val="009C4E40"/>
    <w:rsid w:val="009D259C"/>
    <w:rsid w:val="009D322E"/>
    <w:rsid w:val="009D35E7"/>
    <w:rsid w:val="009D53E0"/>
    <w:rsid w:val="009D5A82"/>
    <w:rsid w:val="009E1BE8"/>
    <w:rsid w:val="009E25F4"/>
    <w:rsid w:val="00A04587"/>
    <w:rsid w:val="00A43E21"/>
    <w:rsid w:val="00A47979"/>
    <w:rsid w:val="00A507BB"/>
    <w:rsid w:val="00A53152"/>
    <w:rsid w:val="00A54AC3"/>
    <w:rsid w:val="00A62917"/>
    <w:rsid w:val="00A67E4E"/>
    <w:rsid w:val="00A7613B"/>
    <w:rsid w:val="00A77F60"/>
    <w:rsid w:val="00A8254E"/>
    <w:rsid w:val="00A857A6"/>
    <w:rsid w:val="00A86E9F"/>
    <w:rsid w:val="00A87BE9"/>
    <w:rsid w:val="00A94A9D"/>
    <w:rsid w:val="00AA22C9"/>
    <w:rsid w:val="00AA3145"/>
    <w:rsid w:val="00AB0A01"/>
    <w:rsid w:val="00AB0E7E"/>
    <w:rsid w:val="00AB4DBA"/>
    <w:rsid w:val="00AC47FF"/>
    <w:rsid w:val="00AC4E15"/>
    <w:rsid w:val="00AD5EF7"/>
    <w:rsid w:val="00AF1DDD"/>
    <w:rsid w:val="00AF1E1D"/>
    <w:rsid w:val="00AF414F"/>
    <w:rsid w:val="00B0076D"/>
    <w:rsid w:val="00B10699"/>
    <w:rsid w:val="00B20C0B"/>
    <w:rsid w:val="00B24C94"/>
    <w:rsid w:val="00B31716"/>
    <w:rsid w:val="00B329FB"/>
    <w:rsid w:val="00B54580"/>
    <w:rsid w:val="00B738F5"/>
    <w:rsid w:val="00B93328"/>
    <w:rsid w:val="00BA2348"/>
    <w:rsid w:val="00BA588F"/>
    <w:rsid w:val="00BB38B5"/>
    <w:rsid w:val="00BD0D8D"/>
    <w:rsid w:val="00BD7888"/>
    <w:rsid w:val="00BE6F06"/>
    <w:rsid w:val="00BF03A9"/>
    <w:rsid w:val="00BF30A5"/>
    <w:rsid w:val="00BF3593"/>
    <w:rsid w:val="00BF3658"/>
    <w:rsid w:val="00C03EB8"/>
    <w:rsid w:val="00C20EAA"/>
    <w:rsid w:val="00C305C7"/>
    <w:rsid w:val="00C338C3"/>
    <w:rsid w:val="00C339FF"/>
    <w:rsid w:val="00C345AD"/>
    <w:rsid w:val="00C35FF3"/>
    <w:rsid w:val="00C43D5E"/>
    <w:rsid w:val="00C50110"/>
    <w:rsid w:val="00C569E7"/>
    <w:rsid w:val="00C57B40"/>
    <w:rsid w:val="00C604DC"/>
    <w:rsid w:val="00C64ABC"/>
    <w:rsid w:val="00C65A5E"/>
    <w:rsid w:val="00C72690"/>
    <w:rsid w:val="00C963C7"/>
    <w:rsid w:val="00CA5792"/>
    <w:rsid w:val="00CA6D3E"/>
    <w:rsid w:val="00CA7255"/>
    <w:rsid w:val="00CA7527"/>
    <w:rsid w:val="00CA78B9"/>
    <w:rsid w:val="00CA7F07"/>
    <w:rsid w:val="00CC3014"/>
    <w:rsid w:val="00CC54AC"/>
    <w:rsid w:val="00CC7E94"/>
    <w:rsid w:val="00CD1B7B"/>
    <w:rsid w:val="00CE4115"/>
    <w:rsid w:val="00CE4D57"/>
    <w:rsid w:val="00CF2227"/>
    <w:rsid w:val="00CF57A8"/>
    <w:rsid w:val="00D15344"/>
    <w:rsid w:val="00D15F33"/>
    <w:rsid w:val="00D222FE"/>
    <w:rsid w:val="00D22AB2"/>
    <w:rsid w:val="00D250C1"/>
    <w:rsid w:val="00D36BF6"/>
    <w:rsid w:val="00D36DE7"/>
    <w:rsid w:val="00D42A98"/>
    <w:rsid w:val="00D43BC5"/>
    <w:rsid w:val="00D43E99"/>
    <w:rsid w:val="00D557AA"/>
    <w:rsid w:val="00D66FE4"/>
    <w:rsid w:val="00D6775B"/>
    <w:rsid w:val="00D75DF5"/>
    <w:rsid w:val="00D763E7"/>
    <w:rsid w:val="00D82369"/>
    <w:rsid w:val="00D83D15"/>
    <w:rsid w:val="00D84A3B"/>
    <w:rsid w:val="00D94EC0"/>
    <w:rsid w:val="00D9545C"/>
    <w:rsid w:val="00D96561"/>
    <w:rsid w:val="00DA08DA"/>
    <w:rsid w:val="00DA2C86"/>
    <w:rsid w:val="00DA2F73"/>
    <w:rsid w:val="00DA610B"/>
    <w:rsid w:val="00DB0C76"/>
    <w:rsid w:val="00DB35B9"/>
    <w:rsid w:val="00DB4171"/>
    <w:rsid w:val="00DB6FED"/>
    <w:rsid w:val="00DC4510"/>
    <w:rsid w:val="00DD0BC3"/>
    <w:rsid w:val="00DE5507"/>
    <w:rsid w:val="00DE5735"/>
    <w:rsid w:val="00DE7258"/>
    <w:rsid w:val="00DF0678"/>
    <w:rsid w:val="00DF0860"/>
    <w:rsid w:val="00DF72C4"/>
    <w:rsid w:val="00E04CF0"/>
    <w:rsid w:val="00E05D95"/>
    <w:rsid w:val="00E06937"/>
    <w:rsid w:val="00E14665"/>
    <w:rsid w:val="00E14D75"/>
    <w:rsid w:val="00E17050"/>
    <w:rsid w:val="00E20D28"/>
    <w:rsid w:val="00E21228"/>
    <w:rsid w:val="00E236C8"/>
    <w:rsid w:val="00E3004C"/>
    <w:rsid w:val="00E30133"/>
    <w:rsid w:val="00E3438F"/>
    <w:rsid w:val="00E35722"/>
    <w:rsid w:val="00E3648D"/>
    <w:rsid w:val="00E4297D"/>
    <w:rsid w:val="00E51E71"/>
    <w:rsid w:val="00E55AF2"/>
    <w:rsid w:val="00E63B4F"/>
    <w:rsid w:val="00E7492F"/>
    <w:rsid w:val="00E775E4"/>
    <w:rsid w:val="00E831D9"/>
    <w:rsid w:val="00E8659C"/>
    <w:rsid w:val="00E87BBC"/>
    <w:rsid w:val="00E937DD"/>
    <w:rsid w:val="00E9515B"/>
    <w:rsid w:val="00EA4184"/>
    <w:rsid w:val="00EA4498"/>
    <w:rsid w:val="00EA60A0"/>
    <w:rsid w:val="00EC1C23"/>
    <w:rsid w:val="00EC1E7E"/>
    <w:rsid w:val="00ED4902"/>
    <w:rsid w:val="00EF45F0"/>
    <w:rsid w:val="00EF63A8"/>
    <w:rsid w:val="00EF6AA7"/>
    <w:rsid w:val="00F02649"/>
    <w:rsid w:val="00F142D1"/>
    <w:rsid w:val="00F3211C"/>
    <w:rsid w:val="00F35322"/>
    <w:rsid w:val="00F401F8"/>
    <w:rsid w:val="00F43172"/>
    <w:rsid w:val="00F51E8C"/>
    <w:rsid w:val="00F521A7"/>
    <w:rsid w:val="00F5547C"/>
    <w:rsid w:val="00F9347F"/>
    <w:rsid w:val="00FA69B0"/>
    <w:rsid w:val="00FB380D"/>
    <w:rsid w:val="00FC061E"/>
    <w:rsid w:val="00FC5B9F"/>
    <w:rsid w:val="00FC60C5"/>
    <w:rsid w:val="00FD7C48"/>
    <w:rsid w:val="00FE2018"/>
    <w:rsid w:val="00FE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98539"/>
  <w15:docId w15:val="{883DD00E-FB0C-4206-942C-5C1192AE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49"/>
    <w:pPr>
      <w:keepNext/>
      <w:keepLines/>
    </w:pPr>
    <w:rPr>
      <w:rFonts w:ascii="Calibri" w:hAnsi="Calibri"/>
    </w:rPr>
  </w:style>
  <w:style w:type="paragraph" w:styleId="Heading1">
    <w:name w:val="heading 1"/>
    <w:basedOn w:val="ETCTemplatL1"/>
    <w:next w:val="Normal"/>
    <w:link w:val="Heading1Char"/>
    <w:uiPriority w:val="9"/>
    <w:qFormat/>
    <w:rsid w:val="001A2959"/>
    <w:pPr>
      <w:numPr>
        <w:numId w:val="4"/>
      </w:numPr>
    </w:pPr>
    <w:rPr>
      <w:b/>
      <w:sz w:val="32"/>
    </w:rPr>
  </w:style>
  <w:style w:type="paragraph" w:styleId="Heading2">
    <w:name w:val="heading 2"/>
    <w:basedOn w:val="ETCTemplatL2"/>
    <w:next w:val="Normal"/>
    <w:link w:val="Heading2Char"/>
    <w:uiPriority w:val="9"/>
    <w:unhideWhenUsed/>
    <w:qFormat/>
    <w:rsid w:val="00612F49"/>
    <w:pPr>
      <w:numPr>
        <w:ilvl w:val="1"/>
        <w:numId w:val="4"/>
      </w:numPr>
      <w:spacing w:after="0"/>
    </w:pPr>
    <w:rPr>
      <w:b/>
    </w:rPr>
  </w:style>
  <w:style w:type="paragraph" w:styleId="Heading3">
    <w:name w:val="heading 3"/>
    <w:basedOn w:val="ETCTemplatL3"/>
    <w:next w:val="Normal"/>
    <w:link w:val="Heading3Char"/>
    <w:uiPriority w:val="9"/>
    <w:unhideWhenUsed/>
    <w:qFormat/>
    <w:rsid w:val="00612F49"/>
    <w:pPr>
      <w:numPr>
        <w:ilvl w:val="2"/>
        <w:numId w:val="4"/>
      </w:numPr>
      <w:spacing w:after="0"/>
    </w:pPr>
    <w:rPr>
      <w:b/>
    </w:rPr>
  </w:style>
  <w:style w:type="paragraph" w:styleId="Heading4">
    <w:name w:val="heading 4"/>
    <w:basedOn w:val="Normal"/>
    <w:next w:val="Normal"/>
    <w:link w:val="Heading4Char"/>
    <w:uiPriority w:val="9"/>
    <w:semiHidden/>
    <w:unhideWhenUsed/>
    <w:qFormat/>
    <w:rsid w:val="003F73F1"/>
    <w:pPr>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1A2959"/>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612F49"/>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612F49"/>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character" w:customStyle="1" w:styleId="zzmpTrailerItem">
    <w:name w:val="zzmpTrailerItem"/>
    <w:basedOn w:val="DefaultParagraphFont"/>
    <w:rsid w:val="009A0F56"/>
    <w:rPr>
      <w:rFonts w:ascii="Calibri" w:hAnsi="Calibri"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numPr>
        <w:numId w:val="3"/>
      </w:numPr>
      <w:spacing w:before="20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423">
      <w:bodyDiv w:val="1"/>
      <w:marLeft w:val="0"/>
      <w:marRight w:val="0"/>
      <w:marTop w:val="0"/>
      <w:marBottom w:val="0"/>
      <w:divBdr>
        <w:top w:val="none" w:sz="0" w:space="0" w:color="auto"/>
        <w:left w:val="none" w:sz="0" w:space="0" w:color="auto"/>
        <w:bottom w:val="none" w:sz="0" w:space="0" w:color="auto"/>
        <w:right w:val="none" w:sz="0" w:space="0" w:color="auto"/>
      </w:divBdr>
    </w:div>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67043897">
      <w:bodyDiv w:val="1"/>
      <w:marLeft w:val="0"/>
      <w:marRight w:val="0"/>
      <w:marTop w:val="0"/>
      <w:marBottom w:val="0"/>
      <w:divBdr>
        <w:top w:val="none" w:sz="0" w:space="0" w:color="auto"/>
        <w:left w:val="none" w:sz="0" w:space="0" w:color="auto"/>
        <w:bottom w:val="none" w:sz="0" w:space="0" w:color="auto"/>
        <w:right w:val="none" w:sz="0" w:space="0" w:color="auto"/>
      </w:divBdr>
    </w:div>
    <w:div w:id="336925729">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1508978763">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31735457">
          <w:marLeft w:val="994"/>
          <w:marRight w:val="0"/>
          <w:marTop w:val="0"/>
          <w:marBottom w:val="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sChild>
    </w:div>
    <w:div w:id="1121413287">
      <w:bodyDiv w:val="1"/>
      <w:marLeft w:val="0"/>
      <w:marRight w:val="0"/>
      <w:marTop w:val="0"/>
      <w:marBottom w:val="0"/>
      <w:divBdr>
        <w:top w:val="none" w:sz="0" w:space="0" w:color="auto"/>
        <w:left w:val="none" w:sz="0" w:space="0" w:color="auto"/>
        <w:bottom w:val="none" w:sz="0" w:space="0" w:color="auto"/>
        <w:right w:val="none" w:sz="0" w:space="0" w:color="auto"/>
      </w:divBdr>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sChild>
    </w:div>
    <w:div w:id="1349914190">
      <w:bodyDiv w:val="1"/>
      <w:marLeft w:val="0"/>
      <w:marRight w:val="0"/>
      <w:marTop w:val="0"/>
      <w:marBottom w:val="0"/>
      <w:divBdr>
        <w:top w:val="none" w:sz="0" w:space="0" w:color="auto"/>
        <w:left w:val="none" w:sz="0" w:space="0" w:color="auto"/>
        <w:bottom w:val="none" w:sz="0" w:space="0" w:color="auto"/>
        <w:right w:val="none" w:sz="0" w:space="0" w:color="auto"/>
      </w:divBdr>
    </w:div>
    <w:div w:id="1570385767">
      <w:bodyDiv w:val="1"/>
      <w:marLeft w:val="0"/>
      <w:marRight w:val="0"/>
      <w:marTop w:val="0"/>
      <w:marBottom w:val="0"/>
      <w:divBdr>
        <w:top w:val="none" w:sz="0" w:space="0" w:color="auto"/>
        <w:left w:val="none" w:sz="0" w:space="0" w:color="auto"/>
        <w:bottom w:val="none" w:sz="0" w:space="0" w:color="auto"/>
        <w:right w:val="none" w:sz="0" w:space="0" w:color="auto"/>
      </w:divBdr>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185759255">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57243366">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99879086">
          <w:marLeft w:val="0"/>
          <w:marRight w:val="0"/>
          <w:marTop w:val="0"/>
          <w:marBottom w:val="0"/>
          <w:divBdr>
            <w:top w:val="none" w:sz="0" w:space="0" w:color="auto"/>
            <w:left w:val="none" w:sz="0" w:space="0" w:color="auto"/>
            <w:bottom w:val="none" w:sz="0" w:space="0" w:color="auto"/>
            <w:right w:val="none" w:sz="0" w:space="0" w:color="auto"/>
          </w:divBdr>
        </w:div>
        <w:div w:id="704713059">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sChild>
    </w:div>
    <w:div w:id="1643392049">
      <w:bodyDiv w:val="1"/>
      <w:marLeft w:val="0"/>
      <w:marRight w:val="0"/>
      <w:marTop w:val="0"/>
      <w:marBottom w:val="0"/>
      <w:divBdr>
        <w:top w:val="none" w:sz="0" w:space="0" w:color="auto"/>
        <w:left w:val="none" w:sz="0" w:space="0" w:color="auto"/>
        <w:bottom w:val="none" w:sz="0" w:space="0" w:color="auto"/>
        <w:right w:val="none" w:sz="0" w:space="0" w:color="auto"/>
      </w:divBdr>
    </w:div>
    <w:div w:id="17753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4878D6839C30E447950B5CF34BE30E78" ma:contentTypeVersion="9" ma:contentTypeDescription="Create a new document." ma:contentTypeScope="" ma:versionID="dce17e5d04351a3afc47090ac9dea53b">
  <xsd:schema xmlns:xsd="http://www.w3.org/2001/XMLSchema" xmlns:xs="http://www.w3.org/2001/XMLSchema" xmlns:p="http://schemas.microsoft.com/office/2006/metadata/properties" xmlns:ns3="226572b5-4e82-47c0-9301-eb339492ea60" targetNamespace="http://schemas.microsoft.com/office/2006/metadata/properties" ma:root="true" ma:fieldsID="e733ecb056e10c133e24a1b59626f7b2" ns3:_="">
    <xsd:import namespace="226572b5-4e82-47c0-9301-eb339492e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572b5-4e82-47c0-9301-eb339492e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9B28-F3E9-45F0-AF69-4C5A3C7E55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AC1238-6302-45FC-9AA0-E2AAB58BC98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D74B0F0-7336-493B-9CA8-FE8ACF28C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572b5-4e82-47c0-9301-eb339492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C760D-9011-4283-86ED-9FA6CC342997}">
  <ds:schemaRefs>
    <ds:schemaRef ds:uri="http://schemas.microsoft.com/sharepoint/v3/contenttype/forms"/>
  </ds:schemaRefs>
</ds:datastoreItem>
</file>

<file path=customXml/itemProps5.xml><?xml version="1.0" encoding="utf-8"?>
<ds:datastoreItem xmlns:ds="http://schemas.openxmlformats.org/officeDocument/2006/customXml" ds:itemID="{E79BD517-45A9-45AE-9418-B25D7D2E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56</TotalTime>
  <Pages>13</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M. Vergis</dc:creator>
  <cp:keywords>*$%NAB</cp:keywords>
  <cp:lastModifiedBy>Vergis, James M.</cp:lastModifiedBy>
  <cp:revision>26</cp:revision>
  <cp:lastPrinted>2017-07-31T13:51:00Z</cp:lastPrinted>
  <dcterms:created xsi:type="dcterms:W3CDTF">2020-08-10T18:36:00Z</dcterms:created>
  <dcterms:modified xsi:type="dcterms:W3CDTF">2020-10-07T20:01:00Z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dee26b51-c60e-4f8c-9f31-fad139f15468</vt:lpwstr>
  </property>
  <property fmtid="{D5CDD505-2E9C-101B-9397-08002B2CF9AE}" pid="3" name="bjSaver">
    <vt:lpwstr>npQT6J8TexLlsuRN8YVaqvWB3GMgubVi</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uid="768aceb2-b366-4b48-827b-e820edc548bd" value="" /&gt;&lt;/sisl&gt;</vt:lpwstr>
  </property>
  <property fmtid="{D5CDD505-2E9C-101B-9397-08002B2CF9AE}" pid="6" name="bjDocumentSecurityLabel">
    <vt:lpwstr>Non-Amgen Business</vt:lpwstr>
  </property>
  <property fmtid="{D5CDD505-2E9C-101B-9397-08002B2CF9AE}" pid="7" name="ContentTypeId">
    <vt:lpwstr>0x0101004878D6839C30E447950B5CF34BE30E78</vt:lpwstr>
  </property>
</Properties>
</file>