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A243" w14:textId="77777777" w:rsidR="00DF72C4" w:rsidRDefault="00DF72C4" w:rsidP="00E236C8">
      <w:pPr>
        <w:pStyle w:val="BodyText"/>
      </w:pPr>
    </w:p>
    <w:p w14:paraId="37B1B75C" w14:textId="77777777" w:rsidR="004554C2" w:rsidRDefault="004554C2" w:rsidP="00E236C8">
      <w:pPr>
        <w:pStyle w:val="BodyText"/>
      </w:pPr>
    </w:p>
    <w:p w14:paraId="37D42827" w14:textId="77777777" w:rsidR="004554C2" w:rsidRDefault="0078525E" w:rsidP="00E236C8">
      <w:pPr>
        <w:pStyle w:val="BodyText"/>
      </w:pPr>
      <w:r>
        <w:rPr>
          <w:noProof/>
        </w:rPr>
        <w:drawing>
          <wp:anchor distT="0" distB="0" distL="114300" distR="114300" simplePos="0" relativeHeight="251658240" behindDoc="0" locked="0" layoutInCell="1" allowOverlap="1" wp14:anchorId="4E6096E8" wp14:editId="6A8A264F">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1530F0" w14:textId="77777777" w:rsidR="00870DA3" w:rsidRDefault="00870DA3" w:rsidP="00220B57">
      <w:pPr>
        <w:pStyle w:val="BodyText"/>
        <w:ind w:firstLine="0"/>
        <w:jc w:val="center"/>
        <w:rPr>
          <w:sz w:val="44"/>
          <w:szCs w:val="44"/>
        </w:rPr>
      </w:pPr>
      <w:r w:rsidRPr="0017424B">
        <w:rPr>
          <w:sz w:val="44"/>
          <w:szCs w:val="44"/>
        </w:rPr>
        <w:t>REQUEST FOR INFORMATION</w:t>
      </w:r>
    </w:p>
    <w:p w14:paraId="0503600D" w14:textId="22D9F4A2" w:rsidR="003B564E" w:rsidRPr="000D2D68" w:rsidRDefault="000D2D68" w:rsidP="000D2D68">
      <w:pPr>
        <w:pStyle w:val="BodyText"/>
        <w:ind w:firstLine="0"/>
        <w:jc w:val="center"/>
        <w:rPr>
          <w:sz w:val="44"/>
          <w:szCs w:val="44"/>
        </w:rPr>
      </w:pPr>
      <w:r>
        <w:rPr>
          <w:sz w:val="44"/>
          <w:szCs w:val="44"/>
        </w:rPr>
        <w:t>Automation, Robotics, and AI-Enabled High Throughput Screening Platform for Wet Granulation</w:t>
      </w:r>
      <w:r w:rsidR="004C11B8" w:rsidRPr="000D2D68">
        <w:rPr>
          <w:rFonts w:asciiTheme="minorHAnsi" w:hAnsiTheme="minorHAnsi"/>
          <w:i/>
          <w:sz w:val="44"/>
          <w:szCs w:val="44"/>
        </w:rPr>
        <w:fldChar w:fldCharType="begin"/>
      </w:r>
      <w:r w:rsidR="004C11B8" w:rsidRPr="000D2D68">
        <w:rPr>
          <w:rFonts w:asciiTheme="minorHAnsi" w:hAnsiTheme="minorHAnsi"/>
          <w:i/>
          <w:sz w:val="44"/>
          <w:szCs w:val="44"/>
        </w:rPr>
        <w:instrText xml:space="preserve"> ASK  ProjectName "Insert Project Name"  \* MERGEFORMAT </w:instrText>
      </w:r>
      <w:r w:rsidR="004C11B8" w:rsidRPr="000D2D68">
        <w:rPr>
          <w:rFonts w:asciiTheme="minorHAnsi" w:hAnsiTheme="minorHAnsi"/>
          <w:i/>
          <w:sz w:val="44"/>
          <w:szCs w:val="44"/>
        </w:rPr>
        <w:fldChar w:fldCharType="separate"/>
      </w:r>
      <w:bookmarkStart w:id="0" w:name="ProjectName"/>
      <w:r w:rsidR="004C11B8" w:rsidRPr="000D2D68">
        <w:rPr>
          <w:rFonts w:asciiTheme="minorHAnsi" w:hAnsiTheme="minorHAnsi"/>
          <w:i/>
          <w:sz w:val="44"/>
          <w:szCs w:val="44"/>
        </w:rPr>
        <w:t>Test</w:t>
      </w:r>
      <w:bookmarkEnd w:id="0"/>
      <w:r w:rsidR="004C11B8" w:rsidRPr="000D2D68">
        <w:rPr>
          <w:rFonts w:asciiTheme="minorHAnsi" w:hAnsiTheme="minorHAnsi"/>
          <w:i/>
          <w:sz w:val="44"/>
          <w:szCs w:val="44"/>
        </w:rPr>
        <w:fldChar w:fldCharType="end"/>
      </w:r>
    </w:p>
    <w:p w14:paraId="6D8885AC" w14:textId="6DC06E7D" w:rsidR="004554C2" w:rsidRPr="005B2898" w:rsidRDefault="005915AC" w:rsidP="000D2D68">
      <w:pPr>
        <w:pStyle w:val="BodyText"/>
        <w:ind w:firstLine="0"/>
        <w:jc w:val="center"/>
        <w:rPr>
          <w:sz w:val="32"/>
          <w:szCs w:val="32"/>
        </w:rPr>
      </w:pPr>
      <w:r w:rsidRPr="000D2D68">
        <w:rPr>
          <w:rFonts w:asciiTheme="minorHAnsi" w:hAnsiTheme="minorHAnsi"/>
          <w:sz w:val="32"/>
          <w:szCs w:val="44"/>
        </w:rPr>
        <w:t>January 7</w:t>
      </w:r>
      <w:r w:rsidR="00546B3E" w:rsidRPr="000D2D68">
        <w:rPr>
          <w:rFonts w:asciiTheme="minorHAnsi" w:hAnsiTheme="minorHAnsi"/>
          <w:sz w:val="32"/>
          <w:szCs w:val="44"/>
        </w:rPr>
        <w:t>, 2020</w:t>
      </w:r>
    </w:p>
    <w:p w14:paraId="297D051B" w14:textId="77777777" w:rsidR="004554C2" w:rsidRPr="005B2898" w:rsidRDefault="004554C2">
      <w:pPr>
        <w:rPr>
          <w:sz w:val="32"/>
          <w:szCs w:val="32"/>
        </w:rPr>
      </w:pPr>
      <w:r w:rsidRPr="0017424B">
        <w:rPr>
          <w:i/>
          <w:sz w:val="32"/>
          <w:szCs w:val="32"/>
        </w:rPr>
        <w:br w:type="page"/>
      </w:r>
    </w:p>
    <w:p w14:paraId="3C39ACC2"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0BA5610D"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6288E9A4" w14:textId="77777777" w:rsidR="004554C2" w:rsidRDefault="004554C2" w:rsidP="001A2959">
          <w:pPr>
            <w:pStyle w:val="TOCHeading"/>
            <w:numPr>
              <w:ilvl w:val="0"/>
              <w:numId w:val="0"/>
            </w:numPr>
          </w:pPr>
          <w:r w:rsidRPr="004554C2">
            <w:t>Table of Contents</w:t>
          </w:r>
        </w:p>
        <w:p w14:paraId="39782214" w14:textId="77777777" w:rsidR="004554C2" w:rsidRPr="004554C2" w:rsidRDefault="004554C2" w:rsidP="004554C2">
          <w:pPr>
            <w:rPr>
              <w:lang w:eastAsia="ja-JP"/>
            </w:rPr>
          </w:pPr>
        </w:p>
        <w:p w14:paraId="3A04B10F" w14:textId="1463B3FC" w:rsidR="004760E9" w:rsidRDefault="004554C2">
          <w:pPr>
            <w:pStyle w:val="TOC1"/>
            <w:tabs>
              <w:tab w:val="left" w:pos="480"/>
              <w:tab w:val="right" w:leader="dot" w:pos="9350"/>
            </w:tabs>
            <w:rPr>
              <w:rFonts w:asciiTheme="minorHAnsi" w:eastAsiaTheme="minorEastAsia" w:hAnsiTheme="minorHAnsi"/>
              <w:noProof/>
              <w:szCs w:val="21"/>
              <w:lang w:bidi="hi-IN"/>
            </w:rPr>
          </w:pPr>
          <w:r w:rsidRPr="0017424B">
            <w:fldChar w:fldCharType="begin"/>
          </w:r>
          <w:r w:rsidRPr="0017424B">
            <w:instrText xml:space="preserve"> TOC \o "1-3" \h \z \u </w:instrText>
          </w:r>
          <w:r w:rsidRPr="0017424B">
            <w:fldChar w:fldCharType="separate"/>
          </w:r>
          <w:hyperlink w:anchor="_Toc26643322" w:history="1">
            <w:r w:rsidR="004760E9" w:rsidRPr="00B623B2">
              <w:rPr>
                <w:rStyle w:val="Hyperlink"/>
                <w:noProof/>
              </w:rPr>
              <w:t>1</w:t>
            </w:r>
            <w:r w:rsidR="004760E9">
              <w:rPr>
                <w:rFonts w:asciiTheme="minorHAnsi" w:eastAsiaTheme="minorEastAsia" w:hAnsiTheme="minorHAnsi"/>
                <w:noProof/>
                <w:szCs w:val="21"/>
                <w:lang w:bidi="hi-IN"/>
              </w:rPr>
              <w:tab/>
            </w:r>
            <w:r w:rsidR="004760E9" w:rsidRPr="00B623B2">
              <w:rPr>
                <w:rStyle w:val="Hyperlink"/>
                <w:noProof/>
              </w:rPr>
              <w:t>Introduction</w:t>
            </w:r>
            <w:r w:rsidR="004760E9">
              <w:rPr>
                <w:noProof/>
                <w:webHidden/>
              </w:rPr>
              <w:tab/>
            </w:r>
            <w:r w:rsidR="004760E9">
              <w:rPr>
                <w:noProof/>
                <w:webHidden/>
              </w:rPr>
              <w:fldChar w:fldCharType="begin"/>
            </w:r>
            <w:r w:rsidR="004760E9">
              <w:rPr>
                <w:noProof/>
                <w:webHidden/>
              </w:rPr>
              <w:instrText xml:space="preserve"> PAGEREF _Toc26643322 \h </w:instrText>
            </w:r>
            <w:r w:rsidR="004760E9">
              <w:rPr>
                <w:noProof/>
                <w:webHidden/>
              </w:rPr>
            </w:r>
            <w:r w:rsidR="004760E9">
              <w:rPr>
                <w:noProof/>
                <w:webHidden/>
              </w:rPr>
              <w:fldChar w:fldCharType="separate"/>
            </w:r>
            <w:r w:rsidR="004760E9">
              <w:rPr>
                <w:noProof/>
                <w:webHidden/>
              </w:rPr>
              <w:t>5</w:t>
            </w:r>
            <w:r w:rsidR="004760E9">
              <w:rPr>
                <w:noProof/>
                <w:webHidden/>
              </w:rPr>
              <w:fldChar w:fldCharType="end"/>
            </w:r>
          </w:hyperlink>
        </w:p>
        <w:p w14:paraId="61097127" w14:textId="1684C8B6" w:rsidR="004760E9" w:rsidRDefault="00F61348">
          <w:pPr>
            <w:pStyle w:val="TOC2"/>
            <w:rPr>
              <w:rFonts w:asciiTheme="minorHAnsi" w:eastAsiaTheme="minorEastAsia" w:hAnsiTheme="minorHAnsi"/>
              <w:noProof/>
              <w:szCs w:val="21"/>
              <w:lang w:bidi="hi-IN"/>
            </w:rPr>
          </w:pPr>
          <w:hyperlink w:anchor="_Toc26643323" w:history="1">
            <w:r w:rsidR="004760E9" w:rsidRPr="00B623B2">
              <w:rPr>
                <w:rStyle w:val="Hyperlink"/>
                <w:noProof/>
              </w:rPr>
              <w:t>1.1</w:t>
            </w:r>
            <w:r w:rsidR="004760E9">
              <w:rPr>
                <w:rFonts w:asciiTheme="minorHAnsi" w:eastAsiaTheme="minorEastAsia" w:hAnsiTheme="minorHAnsi"/>
                <w:noProof/>
                <w:szCs w:val="21"/>
                <w:lang w:bidi="hi-IN"/>
              </w:rPr>
              <w:tab/>
            </w:r>
            <w:r w:rsidR="004760E9" w:rsidRPr="00B623B2">
              <w:rPr>
                <w:rStyle w:val="Hyperlink"/>
                <w:noProof/>
              </w:rPr>
              <w:t>About Enabling Technologies Consortium™ (ETC)</w:t>
            </w:r>
            <w:r w:rsidR="004760E9">
              <w:rPr>
                <w:noProof/>
                <w:webHidden/>
              </w:rPr>
              <w:tab/>
            </w:r>
            <w:r w:rsidR="004760E9">
              <w:rPr>
                <w:noProof/>
                <w:webHidden/>
              </w:rPr>
              <w:fldChar w:fldCharType="begin"/>
            </w:r>
            <w:r w:rsidR="004760E9">
              <w:rPr>
                <w:noProof/>
                <w:webHidden/>
              </w:rPr>
              <w:instrText xml:space="preserve"> PAGEREF _Toc26643323 \h </w:instrText>
            </w:r>
            <w:r w:rsidR="004760E9">
              <w:rPr>
                <w:noProof/>
                <w:webHidden/>
              </w:rPr>
            </w:r>
            <w:r w:rsidR="004760E9">
              <w:rPr>
                <w:noProof/>
                <w:webHidden/>
              </w:rPr>
              <w:fldChar w:fldCharType="separate"/>
            </w:r>
            <w:r w:rsidR="004760E9">
              <w:rPr>
                <w:noProof/>
                <w:webHidden/>
              </w:rPr>
              <w:t>5</w:t>
            </w:r>
            <w:r w:rsidR="004760E9">
              <w:rPr>
                <w:noProof/>
                <w:webHidden/>
              </w:rPr>
              <w:fldChar w:fldCharType="end"/>
            </w:r>
          </w:hyperlink>
        </w:p>
        <w:p w14:paraId="4246C3CD" w14:textId="334681E4" w:rsidR="004760E9" w:rsidRDefault="00F61348">
          <w:pPr>
            <w:pStyle w:val="TOC2"/>
            <w:rPr>
              <w:rFonts w:asciiTheme="minorHAnsi" w:eastAsiaTheme="minorEastAsia" w:hAnsiTheme="minorHAnsi"/>
              <w:noProof/>
              <w:szCs w:val="21"/>
              <w:lang w:bidi="hi-IN"/>
            </w:rPr>
          </w:pPr>
          <w:hyperlink w:anchor="_Toc26643324" w:history="1">
            <w:r w:rsidR="004760E9" w:rsidRPr="00B623B2">
              <w:rPr>
                <w:rStyle w:val="Hyperlink"/>
                <w:noProof/>
              </w:rPr>
              <w:t>1.2</w:t>
            </w:r>
            <w:r w:rsidR="004760E9">
              <w:rPr>
                <w:rFonts w:asciiTheme="minorHAnsi" w:eastAsiaTheme="minorEastAsia" w:hAnsiTheme="minorHAnsi"/>
                <w:noProof/>
                <w:szCs w:val="21"/>
                <w:lang w:bidi="hi-IN"/>
              </w:rPr>
              <w:tab/>
            </w:r>
            <w:r w:rsidR="004760E9" w:rsidRPr="00B623B2">
              <w:rPr>
                <w:rStyle w:val="Hyperlink"/>
                <w:noProof/>
              </w:rPr>
              <w:t>Request for Information</w:t>
            </w:r>
            <w:r w:rsidR="004760E9">
              <w:rPr>
                <w:noProof/>
                <w:webHidden/>
              </w:rPr>
              <w:tab/>
            </w:r>
            <w:r w:rsidR="004760E9">
              <w:rPr>
                <w:noProof/>
                <w:webHidden/>
              </w:rPr>
              <w:fldChar w:fldCharType="begin"/>
            </w:r>
            <w:r w:rsidR="004760E9">
              <w:rPr>
                <w:noProof/>
                <w:webHidden/>
              </w:rPr>
              <w:instrText xml:space="preserve"> PAGEREF _Toc26643324 \h </w:instrText>
            </w:r>
            <w:r w:rsidR="004760E9">
              <w:rPr>
                <w:noProof/>
                <w:webHidden/>
              </w:rPr>
            </w:r>
            <w:r w:rsidR="004760E9">
              <w:rPr>
                <w:noProof/>
                <w:webHidden/>
              </w:rPr>
              <w:fldChar w:fldCharType="separate"/>
            </w:r>
            <w:r w:rsidR="004760E9">
              <w:rPr>
                <w:noProof/>
                <w:webHidden/>
              </w:rPr>
              <w:t>5</w:t>
            </w:r>
            <w:r w:rsidR="004760E9">
              <w:rPr>
                <w:noProof/>
                <w:webHidden/>
              </w:rPr>
              <w:fldChar w:fldCharType="end"/>
            </w:r>
          </w:hyperlink>
        </w:p>
        <w:p w14:paraId="2FD2791F" w14:textId="52AE9771" w:rsidR="004760E9" w:rsidRDefault="00F61348">
          <w:pPr>
            <w:pStyle w:val="TOC2"/>
            <w:rPr>
              <w:rFonts w:asciiTheme="minorHAnsi" w:eastAsiaTheme="minorEastAsia" w:hAnsiTheme="minorHAnsi"/>
              <w:noProof/>
              <w:szCs w:val="21"/>
              <w:lang w:bidi="hi-IN"/>
            </w:rPr>
          </w:pPr>
          <w:hyperlink w:anchor="_Toc26643325" w:history="1">
            <w:r w:rsidR="004760E9" w:rsidRPr="00B623B2">
              <w:rPr>
                <w:rStyle w:val="Hyperlink"/>
                <w:noProof/>
              </w:rPr>
              <w:t>1.3</w:t>
            </w:r>
            <w:r w:rsidR="004760E9">
              <w:rPr>
                <w:rFonts w:asciiTheme="minorHAnsi" w:eastAsiaTheme="minorEastAsia" w:hAnsiTheme="minorHAnsi"/>
                <w:noProof/>
                <w:szCs w:val="21"/>
                <w:lang w:bidi="hi-IN"/>
              </w:rPr>
              <w:tab/>
            </w:r>
            <w:r w:rsidR="004760E9" w:rsidRPr="00B623B2">
              <w:rPr>
                <w:rStyle w:val="Hyperlink"/>
                <w:noProof/>
              </w:rPr>
              <w:t>Disclaimer</w:t>
            </w:r>
            <w:r w:rsidR="004760E9">
              <w:rPr>
                <w:noProof/>
                <w:webHidden/>
              </w:rPr>
              <w:tab/>
            </w:r>
            <w:r w:rsidR="004760E9">
              <w:rPr>
                <w:noProof/>
                <w:webHidden/>
              </w:rPr>
              <w:fldChar w:fldCharType="begin"/>
            </w:r>
            <w:r w:rsidR="004760E9">
              <w:rPr>
                <w:noProof/>
                <w:webHidden/>
              </w:rPr>
              <w:instrText xml:space="preserve"> PAGEREF _Toc26643325 \h </w:instrText>
            </w:r>
            <w:r w:rsidR="004760E9">
              <w:rPr>
                <w:noProof/>
                <w:webHidden/>
              </w:rPr>
            </w:r>
            <w:r w:rsidR="004760E9">
              <w:rPr>
                <w:noProof/>
                <w:webHidden/>
              </w:rPr>
              <w:fldChar w:fldCharType="separate"/>
            </w:r>
            <w:r w:rsidR="004760E9">
              <w:rPr>
                <w:noProof/>
                <w:webHidden/>
              </w:rPr>
              <w:t>5</w:t>
            </w:r>
            <w:r w:rsidR="004760E9">
              <w:rPr>
                <w:noProof/>
                <w:webHidden/>
              </w:rPr>
              <w:fldChar w:fldCharType="end"/>
            </w:r>
          </w:hyperlink>
        </w:p>
        <w:p w14:paraId="387D7873" w14:textId="3A67D913" w:rsidR="004760E9" w:rsidRDefault="00F61348">
          <w:pPr>
            <w:pStyle w:val="TOC2"/>
            <w:rPr>
              <w:rFonts w:asciiTheme="minorHAnsi" w:eastAsiaTheme="minorEastAsia" w:hAnsiTheme="minorHAnsi"/>
              <w:noProof/>
              <w:szCs w:val="21"/>
              <w:lang w:bidi="hi-IN"/>
            </w:rPr>
          </w:pPr>
          <w:hyperlink w:anchor="_Toc26643326" w:history="1">
            <w:r w:rsidR="004760E9" w:rsidRPr="00B623B2">
              <w:rPr>
                <w:rStyle w:val="Hyperlink"/>
                <w:noProof/>
              </w:rPr>
              <w:t>1.4</w:t>
            </w:r>
            <w:r w:rsidR="004760E9">
              <w:rPr>
                <w:rFonts w:asciiTheme="minorHAnsi" w:eastAsiaTheme="minorEastAsia" w:hAnsiTheme="minorHAnsi"/>
                <w:noProof/>
                <w:szCs w:val="21"/>
                <w:lang w:bidi="hi-IN"/>
              </w:rPr>
              <w:tab/>
            </w:r>
            <w:r w:rsidR="004760E9" w:rsidRPr="00B623B2">
              <w:rPr>
                <w:rStyle w:val="Hyperlink"/>
                <w:noProof/>
              </w:rPr>
              <w:t>RFI Contact Information</w:t>
            </w:r>
            <w:r w:rsidR="004760E9">
              <w:rPr>
                <w:noProof/>
                <w:webHidden/>
              </w:rPr>
              <w:tab/>
            </w:r>
            <w:r w:rsidR="004760E9">
              <w:rPr>
                <w:noProof/>
                <w:webHidden/>
              </w:rPr>
              <w:fldChar w:fldCharType="begin"/>
            </w:r>
            <w:r w:rsidR="004760E9">
              <w:rPr>
                <w:noProof/>
                <w:webHidden/>
              </w:rPr>
              <w:instrText xml:space="preserve"> PAGEREF _Toc26643326 \h </w:instrText>
            </w:r>
            <w:r w:rsidR="004760E9">
              <w:rPr>
                <w:noProof/>
                <w:webHidden/>
              </w:rPr>
            </w:r>
            <w:r w:rsidR="004760E9">
              <w:rPr>
                <w:noProof/>
                <w:webHidden/>
              </w:rPr>
              <w:fldChar w:fldCharType="separate"/>
            </w:r>
            <w:r w:rsidR="004760E9">
              <w:rPr>
                <w:noProof/>
                <w:webHidden/>
              </w:rPr>
              <w:t>6</w:t>
            </w:r>
            <w:r w:rsidR="004760E9">
              <w:rPr>
                <w:noProof/>
                <w:webHidden/>
              </w:rPr>
              <w:fldChar w:fldCharType="end"/>
            </w:r>
          </w:hyperlink>
        </w:p>
        <w:p w14:paraId="4082939E" w14:textId="162254C3" w:rsidR="004760E9" w:rsidRDefault="00F61348">
          <w:pPr>
            <w:pStyle w:val="TOC2"/>
            <w:rPr>
              <w:rFonts w:asciiTheme="minorHAnsi" w:eastAsiaTheme="minorEastAsia" w:hAnsiTheme="minorHAnsi"/>
              <w:noProof/>
              <w:szCs w:val="21"/>
              <w:lang w:bidi="hi-IN"/>
            </w:rPr>
          </w:pPr>
          <w:hyperlink w:anchor="_Toc26643327" w:history="1">
            <w:r w:rsidR="004760E9" w:rsidRPr="00B623B2">
              <w:rPr>
                <w:rStyle w:val="Hyperlink"/>
                <w:noProof/>
              </w:rPr>
              <w:t>1.5</w:t>
            </w:r>
            <w:r w:rsidR="004760E9">
              <w:rPr>
                <w:rFonts w:asciiTheme="minorHAnsi" w:eastAsiaTheme="minorEastAsia" w:hAnsiTheme="minorHAnsi"/>
                <w:noProof/>
                <w:szCs w:val="21"/>
                <w:lang w:bidi="hi-IN"/>
              </w:rPr>
              <w:tab/>
            </w:r>
            <w:r w:rsidR="004760E9" w:rsidRPr="00B623B2">
              <w:rPr>
                <w:rStyle w:val="Hyperlink"/>
                <w:noProof/>
              </w:rPr>
              <w:t>Anticipated Time Frames for Evaluation and Selection Process</w:t>
            </w:r>
            <w:r w:rsidR="004760E9">
              <w:rPr>
                <w:noProof/>
                <w:webHidden/>
              </w:rPr>
              <w:tab/>
            </w:r>
            <w:r w:rsidR="004760E9">
              <w:rPr>
                <w:noProof/>
                <w:webHidden/>
              </w:rPr>
              <w:fldChar w:fldCharType="begin"/>
            </w:r>
            <w:r w:rsidR="004760E9">
              <w:rPr>
                <w:noProof/>
                <w:webHidden/>
              </w:rPr>
              <w:instrText xml:space="preserve"> PAGEREF _Toc26643327 \h </w:instrText>
            </w:r>
            <w:r w:rsidR="004760E9">
              <w:rPr>
                <w:noProof/>
                <w:webHidden/>
              </w:rPr>
            </w:r>
            <w:r w:rsidR="004760E9">
              <w:rPr>
                <w:noProof/>
                <w:webHidden/>
              </w:rPr>
              <w:fldChar w:fldCharType="separate"/>
            </w:r>
            <w:r w:rsidR="004760E9">
              <w:rPr>
                <w:noProof/>
                <w:webHidden/>
              </w:rPr>
              <w:t>6</w:t>
            </w:r>
            <w:r w:rsidR="004760E9">
              <w:rPr>
                <w:noProof/>
                <w:webHidden/>
              </w:rPr>
              <w:fldChar w:fldCharType="end"/>
            </w:r>
          </w:hyperlink>
        </w:p>
        <w:p w14:paraId="6C65E4F2" w14:textId="21072E63" w:rsidR="004760E9" w:rsidRDefault="00F61348">
          <w:pPr>
            <w:pStyle w:val="TOC1"/>
            <w:tabs>
              <w:tab w:val="left" w:pos="480"/>
              <w:tab w:val="right" w:leader="dot" w:pos="9350"/>
            </w:tabs>
            <w:rPr>
              <w:rFonts w:asciiTheme="minorHAnsi" w:eastAsiaTheme="minorEastAsia" w:hAnsiTheme="minorHAnsi"/>
              <w:noProof/>
              <w:szCs w:val="21"/>
              <w:lang w:bidi="hi-IN"/>
            </w:rPr>
          </w:pPr>
          <w:hyperlink w:anchor="_Toc26643328" w:history="1">
            <w:r w:rsidR="004760E9" w:rsidRPr="00B623B2">
              <w:rPr>
                <w:rStyle w:val="Hyperlink"/>
                <w:noProof/>
              </w:rPr>
              <w:t>2</w:t>
            </w:r>
            <w:r w:rsidR="004760E9">
              <w:rPr>
                <w:rFonts w:asciiTheme="minorHAnsi" w:eastAsiaTheme="minorEastAsia" w:hAnsiTheme="minorHAnsi"/>
                <w:noProof/>
                <w:szCs w:val="21"/>
                <w:lang w:bidi="hi-IN"/>
              </w:rPr>
              <w:tab/>
            </w:r>
            <w:r w:rsidR="004760E9" w:rsidRPr="00B623B2">
              <w:rPr>
                <w:rStyle w:val="Hyperlink"/>
                <w:noProof/>
              </w:rPr>
              <w:t>Project Information</w:t>
            </w:r>
            <w:r w:rsidR="004760E9">
              <w:rPr>
                <w:noProof/>
                <w:webHidden/>
              </w:rPr>
              <w:tab/>
            </w:r>
            <w:r w:rsidR="004760E9">
              <w:rPr>
                <w:noProof/>
                <w:webHidden/>
              </w:rPr>
              <w:fldChar w:fldCharType="begin"/>
            </w:r>
            <w:r w:rsidR="004760E9">
              <w:rPr>
                <w:noProof/>
                <w:webHidden/>
              </w:rPr>
              <w:instrText xml:space="preserve"> PAGEREF _Toc26643328 \h </w:instrText>
            </w:r>
            <w:r w:rsidR="004760E9">
              <w:rPr>
                <w:noProof/>
                <w:webHidden/>
              </w:rPr>
            </w:r>
            <w:r w:rsidR="004760E9">
              <w:rPr>
                <w:noProof/>
                <w:webHidden/>
              </w:rPr>
              <w:fldChar w:fldCharType="separate"/>
            </w:r>
            <w:r w:rsidR="004760E9">
              <w:rPr>
                <w:noProof/>
                <w:webHidden/>
              </w:rPr>
              <w:t>6</w:t>
            </w:r>
            <w:r w:rsidR="004760E9">
              <w:rPr>
                <w:noProof/>
                <w:webHidden/>
              </w:rPr>
              <w:fldChar w:fldCharType="end"/>
            </w:r>
          </w:hyperlink>
        </w:p>
        <w:p w14:paraId="1C0CFBDF" w14:textId="3973996D" w:rsidR="004760E9" w:rsidRDefault="00F61348">
          <w:pPr>
            <w:pStyle w:val="TOC2"/>
            <w:rPr>
              <w:rFonts w:asciiTheme="minorHAnsi" w:eastAsiaTheme="minorEastAsia" w:hAnsiTheme="minorHAnsi"/>
              <w:noProof/>
              <w:szCs w:val="21"/>
              <w:lang w:bidi="hi-IN"/>
            </w:rPr>
          </w:pPr>
          <w:hyperlink w:anchor="_Toc26643329" w:history="1">
            <w:r w:rsidR="004760E9" w:rsidRPr="00B623B2">
              <w:rPr>
                <w:rStyle w:val="Hyperlink"/>
                <w:noProof/>
              </w:rPr>
              <w:t>2.1</w:t>
            </w:r>
            <w:r w:rsidR="004760E9">
              <w:rPr>
                <w:rFonts w:asciiTheme="minorHAnsi" w:eastAsiaTheme="minorEastAsia" w:hAnsiTheme="minorHAnsi"/>
                <w:noProof/>
                <w:szCs w:val="21"/>
                <w:lang w:bidi="hi-IN"/>
              </w:rPr>
              <w:tab/>
            </w:r>
            <w:r w:rsidR="004760E9" w:rsidRPr="00B623B2">
              <w:rPr>
                <w:rStyle w:val="Hyperlink"/>
                <w:noProof/>
              </w:rPr>
              <w:t>Possible Project Sponsors</w:t>
            </w:r>
            <w:r w:rsidR="004760E9">
              <w:rPr>
                <w:noProof/>
                <w:webHidden/>
              </w:rPr>
              <w:tab/>
            </w:r>
            <w:r w:rsidR="004760E9">
              <w:rPr>
                <w:noProof/>
                <w:webHidden/>
              </w:rPr>
              <w:fldChar w:fldCharType="begin"/>
            </w:r>
            <w:r w:rsidR="004760E9">
              <w:rPr>
                <w:noProof/>
                <w:webHidden/>
              </w:rPr>
              <w:instrText xml:space="preserve"> PAGEREF _Toc26643329 \h </w:instrText>
            </w:r>
            <w:r w:rsidR="004760E9">
              <w:rPr>
                <w:noProof/>
                <w:webHidden/>
              </w:rPr>
            </w:r>
            <w:r w:rsidR="004760E9">
              <w:rPr>
                <w:noProof/>
                <w:webHidden/>
              </w:rPr>
              <w:fldChar w:fldCharType="separate"/>
            </w:r>
            <w:r w:rsidR="004760E9">
              <w:rPr>
                <w:noProof/>
                <w:webHidden/>
              </w:rPr>
              <w:t>6</w:t>
            </w:r>
            <w:r w:rsidR="004760E9">
              <w:rPr>
                <w:noProof/>
                <w:webHidden/>
              </w:rPr>
              <w:fldChar w:fldCharType="end"/>
            </w:r>
          </w:hyperlink>
        </w:p>
        <w:p w14:paraId="3927597A" w14:textId="69F0B0AF" w:rsidR="004760E9" w:rsidRDefault="00F61348">
          <w:pPr>
            <w:pStyle w:val="TOC2"/>
            <w:rPr>
              <w:rFonts w:asciiTheme="minorHAnsi" w:eastAsiaTheme="minorEastAsia" w:hAnsiTheme="minorHAnsi"/>
              <w:noProof/>
              <w:szCs w:val="21"/>
              <w:lang w:bidi="hi-IN"/>
            </w:rPr>
          </w:pPr>
          <w:hyperlink w:anchor="_Toc26643330" w:history="1">
            <w:r w:rsidR="004760E9" w:rsidRPr="00B623B2">
              <w:rPr>
                <w:rStyle w:val="Hyperlink"/>
                <w:noProof/>
              </w:rPr>
              <w:t>2.2</w:t>
            </w:r>
            <w:r w:rsidR="004760E9">
              <w:rPr>
                <w:rFonts w:asciiTheme="minorHAnsi" w:eastAsiaTheme="minorEastAsia" w:hAnsiTheme="minorHAnsi"/>
                <w:noProof/>
                <w:szCs w:val="21"/>
                <w:lang w:bidi="hi-IN"/>
              </w:rPr>
              <w:tab/>
            </w:r>
            <w:r w:rsidR="004760E9" w:rsidRPr="00B623B2">
              <w:rPr>
                <w:rStyle w:val="Hyperlink"/>
                <w:noProof/>
              </w:rPr>
              <w:t>Description</w:t>
            </w:r>
            <w:r w:rsidR="004760E9">
              <w:rPr>
                <w:noProof/>
                <w:webHidden/>
              </w:rPr>
              <w:tab/>
            </w:r>
            <w:r w:rsidR="004760E9">
              <w:rPr>
                <w:noProof/>
                <w:webHidden/>
              </w:rPr>
              <w:fldChar w:fldCharType="begin"/>
            </w:r>
            <w:r w:rsidR="004760E9">
              <w:rPr>
                <w:noProof/>
                <w:webHidden/>
              </w:rPr>
              <w:instrText xml:space="preserve"> PAGEREF _Toc26643330 \h </w:instrText>
            </w:r>
            <w:r w:rsidR="004760E9">
              <w:rPr>
                <w:noProof/>
                <w:webHidden/>
              </w:rPr>
            </w:r>
            <w:r w:rsidR="004760E9">
              <w:rPr>
                <w:noProof/>
                <w:webHidden/>
              </w:rPr>
              <w:fldChar w:fldCharType="separate"/>
            </w:r>
            <w:r w:rsidR="004760E9">
              <w:rPr>
                <w:noProof/>
                <w:webHidden/>
              </w:rPr>
              <w:t>6</w:t>
            </w:r>
            <w:r w:rsidR="004760E9">
              <w:rPr>
                <w:noProof/>
                <w:webHidden/>
              </w:rPr>
              <w:fldChar w:fldCharType="end"/>
            </w:r>
          </w:hyperlink>
        </w:p>
        <w:p w14:paraId="35A07164" w14:textId="06A6E95E" w:rsidR="004760E9" w:rsidRDefault="00F61348">
          <w:pPr>
            <w:pStyle w:val="TOC2"/>
            <w:rPr>
              <w:rFonts w:asciiTheme="minorHAnsi" w:eastAsiaTheme="minorEastAsia" w:hAnsiTheme="minorHAnsi"/>
              <w:noProof/>
              <w:szCs w:val="21"/>
              <w:lang w:bidi="hi-IN"/>
            </w:rPr>
          </w:pPr>
          <w:hyperlink w:anchor="_Toc26643331" w:history="1">
            <w:r w:rsidR="004760E9" w:rsidRPr="00B623B2">
              <w:rPr>
                <w:rStyle w:val="Hyperlink"/>
                <w:noProof/>
              </w:rPr>
              <w:t>2.3</w:t>
            </w:r>
            <w:r w:rsidR="004760E9">
              <w:rPr>
                <w:rFonts w:asciiTheme="minorHAnsi" w:eastAsiaTheme="minorEastAsia" w:hAnsiTheme="minorHAnsi"/>
                <w:noProof/>
                <w:szCs w:val="21"/>
                <w:lang w:bidi="hi-IN"/>
              </w:rPr>
              <w:tab/>
            </w:r>
            <w:r w:rsidR="004760E9" w:rsidRPr="001271E5">
              <w:rPr>
                <w:rStyle w:val="Hyperlink"/>
                <w:noProof/>
              </w:rPr>
              <w:t>Wet Granulation R</w:t>
            </w:r>
            <w:r w:rsidR="004760E9" w:rsidRPr="00B623B2">
              <w:rPr>
                <w:rStyle w:val="Hyperlink"/>
                <w:noProof/>
              </w:rPr>
              <w:t>equirements</w:t>
            </w:r>
            <w:r w:rsidR="004760E9">
              <w:rPr>
                <w:noProof/>
                <w:webHidden/>
              </w:rPr>
              <w:tab/>
            </w:r>
            <w:r w:rsidR="004760E9">
              <w:rPr>
                <w:noProof/>
                <w:webHidden/>
              </w:rPr>
              <w:fldChar w:fldCharType="begin"/>
            </w:r>
            <w:r w:rsidR="004760E9">
              <w:rPr>
                <w:noProof/>
                <w:webHidden/>
              </w:rPr>
              <w:instrText xml:space="preserve"> PAGEREF _Toc26643331 \h </w:instrText>
            </w:r>
            <w:r w:rsidR="004760E9">
              <w:rPr>
                <w:noProof/>
                <w:webHidden/>
              </w:rPr>
            </w:r>
            <w:r w:rsidR="004760E9">
              <w:rPr>
                <w:noProof/>
                <w:webHidden/>
              </w:rPr>
              <w:fldChar w:fldCharType="separate"/>
            </w:r>
            <w:r w:rsidR="004760E9">
              <w:rPr>
                <w:noProof/>
                <w:webHidden/>
              </w:rPr>
              <w:t>7</w:t>
            </w:r>
            <w:r w:rsidR="004760E9">
              <w:rPr>
                <w:noProof/>
                <w:webHidden/>
              </w:rPr>
              <w:fldChar w:fldCharType="end"/>
            </w:r>
          </w:hyperlink>
        </w:p>
        <w:p w14:paraId="2758231F" w14:textId="736C5BB7" w:rsidR="004760E9" w:rsidRDefault="00F61348" w:rsidP="004A4BF5">
          <w:pPr>
            <w:pStyle w:val="TOC3"/>
            <w:tabs>
              <w:tab w:val="left" w:pos="1440"/>
              <w:tab w:val="right" w:leader="dot" w:pos="9350"/>
            </w:tabs>
            <w:rPr>
              <w:rFonts w:asciiTheme="minorHAnsi" w:eastAsiaTheme="minorEastAsia" w:hAnsiTheme="minorHAnsi"/>
              <w:noProof/>
              <w:szCs w:val="21"/>
              <w:lang w:bidi="hi-IN"/>
            </w:rPr>
          </w:pPr>
          <w:hyperlink w:anchor="_Toc26643332" w:history="1">
            <w:r w:rsidR="004760E9" w:rsidRPr="00B623B2">
              <w:rPr>
                <w:rStyle w:val="Hyperlink"/>
                <w:noProof/>
              </w:rPr>
              <w:t>2.3.1</w:t>
            </w:r>
            <w:r w:rsidR="004760E9">
              <w:rPr>
                <w:rFonts w:asciiTheme="minorHAnsi" w:eastAsiaTheme="minorEastAsia" w:hAnsiTheme="minorHAnsi"/>
                <w:noProof/>
                <w:szCs w:val="21"/>
                <w:lang w:bidi="hi-IN"/>
              </w:rPr>
              <w:tab/>
            </w:r>
            <w:r w:rsidR="004760E9" w:rsidRPr="00B623B2">
              <w:rPr>
                <w:rStyle w:val="Hyperlink"/>
                <w:noProof/>
              </w:rPr>
              <w:t>Necessary Hardware and Software Requirements</w:t>
            </w:r>
            <w:r w:rsidR="004760E9">
              <w:rPr>
                <w:noProof/>
                <w:webHidden/>
              </w:rPr>
              <w:tab/>
            </w:r>
            <w:r w:rsidR="004760E9">
              <w:rPr>
                <w:noProof/>
                <w:webHidden/>
              </w:rPr>
              <w:fldChar w:fldCharType="begin"/>
            </w:r>
            <w:r w:rsidR="004760E9">
              <w:rPr>
                <w:noProof/>
                <w:webHidden/>
              </w:rPr>
              <w:instrText xml:space="preserve"> PAGEREF _Toc26643332 \h </w:instrText>
            </w:r>
            <w:r w:rsidR="004760E9">
              <w:rPr>
                <w:noProof/>
                <w:webHidden/>
              </w:rPr>
            </w:r>
            <w:r w:rsidR="004760E9">
              <w:rPr>
                <w:noProof/>
                <w:webHidden/>
              </w:rPr>
              <w:fldChar w:fldCharType="separate"/>
            </w:r>
            <w:r w:rsidR="004760E9">
              <w:rPr>
                <w:noProof/>
                <w:webHidden/>
              </w:rPr>
              <w:t>7</w:t>
            </w:r>
            <w:r w:rsidR="004760E9">
              <w:rPr>
                <w:noProof/>
                <w:webHidden/>
              </w:rPr>
              <w:fldChar w:fldCharType="end"/>
            </w:r>
          </w:hyperlink>
        </w:p>
        <w:p w14:paraId="651E618B" w14:textId="0EC1E51D" w:rsidR="004760E9" w:rsidRDefault="00F61348" w:rsidP="004A4BF5">
          <w:pPr>
            <w:pStyle w:val="TOC3"/>
            <w:tabs>
              <w:tab w:val="left" w:pos="1440"/>
              <w:tab w:val="right" w:leader="dot" w:pos="9350"/>
            </w:tabs>
            <w:rPr>
              <w:rFonts w:asciiTheme="minorHAnsi" w:eastAsiaTheme="minorEastAsia" w:hAnsiTheme="minorHAnsi"/>
              <w:noProof/>
              <w:szCs w:val="21"/>
              <w:lang w:bidi="hi-IN"/>
            </w:rPr>
          </w:pPr>
          <w:hyperlink w:anchor="_Toc26643386" w:history="1">
            <w:r w:rsidR="004760E9" w:rsidRPr="00B623B2">
              <w:rPr>
                <w:rStyle w:val="Hyperlink"/>
                <w:noProof/>
              </w:rPr>
              <w:t>2.3.2</w:t>
            </w:r>
            <w:r w:rsidR="004760E9">
              <w:rPr>
                <w:rFonts w:asciiTheme="minorHAnsi" w:eastAsiaTheme="minorEastAsia" w:hAnsiTheme="minorHAnsi"/>
                <w:noProof/>
                <w:szCs w:val="21"/>
                <w:lang w:bidi="hi-IN"/>
              </w:rPr>
              <w:tab/>
            </w:r>
            <w:r w:rsidR="004760E9" w:rsidRPr="00B623B2">
              <w:rPr>
                <w:rStyle w:val="Hyperlink"/>
                <w:noProof/>
              </w:rPr>
              <w:t>Optional Hardware and Software Requirements</w:t>
            </w:r>
            <w:r w:rsidR="004760E9">
              <w:rPr>
                <w:noProof/>
                <w:webHidden/>
              </w:rPr>
              <w:tab/>
            </w:r>
            <w:r w:rsidR="004760E9">
              <w:rPr>
                <w:noProof/>
                <w:webHidden/>
              </w:rPr>
              <w:fldChar w:fldCharType="begin"/>
            </w:r>
            <w:r w:rsidR="004760E9">
              <w:rPr>
                <w:noProof/>
                <w:webHidden/>
              </w:rPr>
              <w:instrText xml:space="preserve"> PAGEREF _Toc26643386 \h </w:instrText>
            </w:r>
            <w:r w:rsidR="004760E9">
              <w:rPr>
                <w:noProof/>
                <w:webHidden/>
              </w:rPr>
            </w:r>
            <w:r w:rsidR="004760E9">
              <w:rPr>
                <w:noProof/>
                <w:webHidden/>
              </w:rPr>
              <w:fldChar w:fldCharType="separate"/>
            </w:r>
            <w:r w:rsidR="004760E9">
              <w:rPr>
                <w:noProof/>
                <w:webHidden/>
              </w:rPr>
              <w:t>9</w:t>
            </w:r>
            <w:r w:rsidR="004760E9">
              <w:rPr>
                <w:noProof/>
                <w:webHidden/>
              </w:rPr>
              <w:fldChar w:fldCharType="end"/>
            </w:r>
          </w:hyperlink>
        </w:p>
        <w:p w14:paraId="59910DBA" w14:textId="71FDFFD2" w:rsidR="004760E9" w:rsidRDefault="00F61348">
          <w:pPr>
            <w:pStyle w:val="TOC3"/>
            <w:tabs>
              <w:tab w:val="left" w:pos="1440"/>
              <w:tab w:val="right" w:leader="dot" w:pos="9350"/>
            </w:tabs>
            <w:rPr>
              <w:rFonts w:asciiTheme="minorHAnsi" w:eastAsiaTheme="minorEastAsia" w:hAnsiTheme="minorHAnsi"/>
              <w:noProof/>
              <w:szCs w:val="21"/>
              <w:lang w:bidi="hi-IN"/>
            </w:rPr>
          </w:pPr>
          <w:hyperlink w:anchor="_Toc26643391" w:history="1">
            <w:r w:rsidR="004760E9" w:rsidRPr="00B623B2">
              <w:rPr>
                <w:rStyle w:val="Hyperlink"/>
                <w:noProof/>
              </w:rPr>
              <w:t>2.3.3</w:t>
            </w:r>
            <w:r w:rsidR="004760E9">
              <w:rPr>
                <w:rFonts w:asciiTheme="minorHAnsi" w:eastAsiaTheme="minorEastAsia" w:hAnsiTheme="minorHAnsi"/>
                <w:noProof/>
                <w:szCs w:val="21"/>
                <w:lang w:bidi="hi-IN"/>
              </w:rPr>
              <w:tab/>
            </w:r>
            <w:r w:rsidR="004760E9" w:rsidRPr="00B623B2">
              <w:rPr>
                <w:rStyle w:val="Hyperlink"/>
                <w:noProof/>
              </w:rPr>
              <w:t>Availability Requirements</w:t>
            </w:r>
            <w:r w:rsidR="004760E9">
              <w:rPr>
                <w:noProof/>
                <w:webHidden/>
              </w:rPr>
              <w:tab/>
            </w:r>
            <w:r w:rsidR="004760E9">
              <w:rPr>
                <w:noProof/>
                <w:webHidden/>
              </w:rPr>
              <w:fldChar w:fldCharType="begin"/>
            </w:r>
            <w:r w:rsidR="004760E9">
              <w:rPr>
                <w:noProof/>
                <w:webHidden/>
              </w:rPr>
              <w:instrText xml:space="preserve"> PAGEREF _Toc26643391 \h </w:instrText>
            </w:r>
            <w:r w:rsidR="004760E9">
              <w:rPr>
                <w:noProof/>
                <w:webHidden/>
              </w:rPr>
            </w:r>
            <w:r w:rsidR="004760E9">
              <w:rPr>
                <w:noProof/>
                <w:webHidden/>
              </w:rPr>
              <w:fldChar w:fldCharType="separate"/>
            </w:r>
            <w:r w:rsidR="004760E9">
              <w:rPr>
                <w:noProof/>
                <w:webHidden/>
              </w:rPr>
              <w:t>9</w:t>
            </w:r>
            <w:r w:rsidR="004760E9">
              <w:rPr>
                <w:noProof/>
                <w:webHidden/>
              </w:rPr>
              <w:fldChar w:fldCharType="end"/>
            </w:r>
          </w:hyperlink>
        </w:p>
        <w:p w14:paraId="2CC8788E" w14:textId="1AF18247" w:rsidR="004760E9" w:rsidRDefault="00F61348">
          <w:pPr>
            <w:pStyle w:val="TOC3"/>
            <w:tabs>
              <w:tab w:val="left" w:pos="1440"/>
              <w:tab w:val="right" w:leader="dot" w:pos="9350"/>
            </w:tabs>
            <w:rPr>
              <w:rFonts w:asciiTheme="minorHAnsi" w:eastAsiaTheme="minorEastAsia" w:hAnsiTheme="minorHAnsi"/>
              <w:noProof/>
              <w:szCs w:val="21"/>
              <w:lang w:bidi="hi-IN"/>
            </w:rPr>
          </w:pPr>
          <w:hyperlink w:anchor="_Toc26643392" w:history="1">
            <w:r w:rsidR="004760E9" w:rsidRPr="00B623B2">
              <w:rPr>
                <w:rStyle w:val="Hyperlink"/>
                <w:noProof/>
              </w:rPr>
              <w:t>2.3.4</w:t>
            </w:r>
            <w:r w:rsidR="004760E9">
              <w:rPr>
                <w:rFonts w:asciiTheme="minorHAnsi" w:eastAsiaTheme="minorEastAsia" w:hAnsiTheme="minorHAnsi"/>
                <w:noProof/>
                <w:szCs w:val="21"/>
                <w:lang w:bidi="hi-IN"/>
              </w:rPr>
              <w:tab/>
            </w:r>
            <w:r w:rsidR="004760E9" w:rsidRPr="00B623B2">
              <w:rPr>
                <w:rStyle w:val="Hyperlink"/>
                <w:noProof/>
              </w:rPr>
              <w:t>Licensing Requirements for Commercialized Product</w:t>
            </w:r>
            <w:r w:rsidR="004760E9">
              <w:rPr>
                <w:noProof/>
                <w:webHidden/>
              </w:rPr>
              <w:tab/>
            </w:r>
            <w:r w:rsidR="004760E9">
              <w:rPr>
                <w:noProof/>
                <w:webHidden/>
              </w:rPr>
              <w:fldChar w:fldCharType="begin"/>
            </w:r>
            <w:r w:rsidR="004760E9">
              <w:rPr>
                <w:noProof/>
                <w:webHidden/>
              </w:rPr>
              <w:instrText xml:space="preserve"> PAGEREF _Toc26643392 \h </w:instrText>
            </w:r>
            <w:r w:rsidR="004760E9">
              <w:rPr>
                <w:noProof/>
                <w:webHidden/>
              </w:rPr>
            </w:r>
            <w:r w:rsidR="004760E9">
              <w:rPr>
                <w:noProof/>
                <w:webHidden/>
              </w:rPr>
              <w:fldChar w:fldCharType="separate"/>
            </w:r>
            <w:r w:rsidR="004760E9">
              <w:rPr>
                <w:noProof/>
                <w:webHidden/>
              </w:rPr>
              <w:t>9</w:t>
            </w:r>
            <w:r w:rsidR="004760E9">
              <w:rPr>
                <w:noProof/>
                <w:webHidden/>
              </w:rPr>
              <w:fldChar w:fldCharType="end"/>
            </w:r>
          </w:hyperlink>
        </w:p>
        <w:p w14:paraId="21C5AD37" w14:textId="3E2C8B1E" w:rsidR="004760E9" w:rsidRDefault="00F61348">
          <w:pPr>
            <w:pStyle w:val="TOC1"/>
            <w:tabs>
              <w:tab w:val="left" w:pos="480"/>
              <w:tab w:val="right" w:leader="dot" w:pos="9350"/>
            </w:tabs>
            <w:rPr>
              <w:rFonts w:asciiTheme="minorHAnsi" w:eastAsiaTheme="minorEastAsia" w:hAnsiTheme="minorHAnsi"/>
              <w:noProof/>
              <w:szCs w:val="21"/>
              <w:lang w:bidi="hi-IN"/>
            </w:rPr>
          </w:pPr>
          <w:hyperlink w:anchor="_Toc26643393" w:history="1">
            <w:r w:rsidR="004760E9" w:rsidRPr="00B623B2">
              <w:rPr>
                <w:rStyle w:val="Hyperlink"/>
                <w:noProof/>
              </w:rPr>
              <w:t>3</w:t>
            </w:r>
            <w:r w:rsidR="004760E9">
              <w:rPr>
                <w:rFonts w:asciiTheme="minorHAnsi" w:eastAsiaTheme="minorEastAsia" w:hAnsiTheme="minorHAnsi"/>
                <w:noProof/>
                <w:szCs w:val="21"/>
                <w:lang w:bidi="hi-IN"/>
              </w:rPr>
              <w:tab/>
            </w:r>
            <w:r w:rsidR="004760E9" w:rsidRPr="00B623B2">
              <w:rPr>
                <w:rStyle w:val="Hyperlink"/>
                <w:noProof/>
              </w:rPr>
              <w:t>Criteria for Evaluation</w:t>
            </w:r>
            <w:r w:rsidR="004760E9">
              <w:rPr>
                <w:noProof/>
                <w:webHidden/>
              </w:rPr>
              <w:tab/>
            </w:r>
            <w:r w:rsidR="004760E9">
              <w:rPr>
                <w:noProof/>
                <w:webHidden/>
              </w:rPr>
              <w:fldChar w:fldCharType="begin"/>
            </w:r>
            <w:r w:rsidR="004760E9">
              <w:rPr>
                <w:noProof/>
                <w:webHidden/>
              </w:rPr>
              <w:instrText xml:space="preserve"> PAGEREF _Toc26643393 \h </w:instrText>
            </w:r>
            <w:r w:rsidR="004760E9">
              <w:rPr>
                <w:noProof/>
                <w:webHidden/>
              </w:rPr>
            </w:r>
            <w:r w:rsidR="004760E9">
              <w:rPr>
                <w:noProof/>
                <w:webHidden/>
              </w:rPr>
              <w:fldChar w:fldCharType="separate"/>
            </w:r>
            <w:r w:rsidR="004760E9">
              <w:rPr>
                <w:noProof/>
                <w:webHidden/>
              </w:rPr>
              <w:t>11</w:t>
            </w:r>
            <w:r w:rsidR="004760E9">
              <w:rPr>
                <w:noProof/>
                <w:webHidden/>
              </w:rPr>
              <w:fldChar w:fldCharType="end"/>
            </w:r>
          </w:hyperlink>
        </w:p>
        <w:p w14:paraId="3792D15A" w14:textId="1B01A3B5" w:rsidR="004760E9" w:rsidRDefault="00F61348">
          <w:pPr>
            <w:pStyle w:val="TOC1"/>
            <w:tabs>
              <w:tab w:val="left" w:pos="480"/>
              <w:tab w:val="right" w:leader="dot" w:pos="9350"/>
            </w:tabs>
            <w:rPr>
              <w:rFonts w:asciiTheme="minorHAnsi" w:eastAsiaTheme="minorEastAsia" w:hAnsiTheme="minorHAnsi"/>
              <w:noProof/>
              <w:szCs w:val="21"/>
              <w:lang w:bidi="hi-IN"/>
            </w:rPr>
          </w:pPr>
          <w:hyperlink w:anchor="_Toc26643394" w:history="1">
            <w:r w:rsidR="004760E9" w:rsidRPr="00B623B2">
              <w:rPr>
                <w:rStyle w:val="Hyperlink"/>
                <w:noProof/>
              </w:rPr>
              <w:t>4</w:t>
            </w:r>
            <w:r w:rsidR="004760E9">
              <w:rPr>
                <w:rFonts w:asciiTheme="minorHAnsi" w:eastAsiaTheme="minorEastAsia" w:hAnsiTheme="minorHAnsi"/>
                <w:noProof/>
                <w:szCs w:val="21"/>
                <w:lang w:bidi="hi-IN"/>
              </w:rPr>
              <w:tab/>
            </w:r>
            <w:r w:rsidR="004760E9" w:rsidRPr="00B623B2">
              <w:rPr>
                <w:rStyle w:val="Hyperlink"/>
                <w:noProof/>
              </w:rPr>
              <w:t xml:space="preserve">Respondent Profile </w:t>
            </w:r>
            <w:r w:rsidR="004760E9" w:rsidRPr="00B623B2">
              <w:rPr>
                <w:rStyle w:val="Hyperlink"/>
                <w:i/>
                <w:noProof/>
              </w:rPr>
              <w:t>(to be completed by RFI respondent)</w:t>
            </w:r>
            <w:r w:rsidR="004760E9">
              <w:rPr>
                <w:noProof/>
                <w:webHidden/>
              </w:rPr>
              <w:tab/>
            </w:r>
            <w:r w:rsidR="004760E9">
              <w:rPr>
                <w:noProof/>
                <w:webHidden/>
              </w:rPr>
              <w:fldChar w:fldCharType="begin"/>
            </w:r>
            <w:r w:rsidR="004760E9">
              <w:rPr>
                <w:noProof/>
                <w:webHidden/>
              </w:rPr>
              <w:instrText xml:space="preserve"> PAGEREF _Toc26643394 \h </w:instrText>
            </w:r>
            <w:r w:rsidR="004760E9">
              <w:rPr>
                <w:noProof/>
                <w:webHidden/>
              </w:rPr>
            </w:r>
            <w:r w:rsidR="004760E9">
              <w:rPr>
                <w:noProof/>
                <w:webHidden/>
              </w:rPr>
              <w:fldChar w:fldCharType="separate"/>
            </w:r>
            <w:r w:rsidR="004760E9">
              <w:rPr>
                <w:noProof/>
                <w:webHidden/>
              </w:rPr>
              <w:t>11</w:t>
            </w:r>
            <w:r w:rsidR="004760E9">
              <w:rPr>
                <w:noProof/>
                <w:webHidden/>
              </w:rPr>
              <w:fldChar w:fldCharType="end"/>
            </w:r>
          </w:hyperlink>
        </w:p>
        <w:p w14:paraId="16763048" w14:textId="208731C3" w:rsidR="004760E9" w:rsidRDefault="00F61348">
          <w:pPr>
            <w:pStyle w:val="TOC2"/>
            <w:rPr>
              <w:rFonts w:asciiTheme="minorHAnsi" w:eastAsiaTheme="minorEastAsia" w:hAnsiTheme="minorHAnsi"/>
              <w:noProof/>
              <w:szCs w:val="21"/>
              <w:lang w:bidi="hi-IN"/>
            </w:rPr>
          </w:pPr>
          <w:hyperlink w:anchor="_Toc26643395" w:history="1">
            <w:r w:rsidR="004760E9" w:rsidRPr="00B623B2">
              <w:rPr>
                <w:rStyle w:val="Hyperlink"/>
                <w:noProof/>
              </w:rPr>
              <w:t>4.1</w:t>
            </w:r>
            <w:r w:rsidR="004760E9">
              <w:rPr>
                <w:rFonts w:asciiTheme="minorHAnsi" w:eastAsiaTheme="minorEastAsia" w:hAnsiTheme="minorHAnsi"/>
                <w:noProof/>
                <w:szCs w:val="21"/>
                <w:lang w:bidi="hi-IN"/>
              </w:rPr>
              <w:tab/>
            </w:r>
            <w:r w:rsidR="004760E9" w:rsidRPr="00B623B2">
              <w:rPr>
                <w:rStyle w:val="Hyperlink"/>
                <w:noProof/>
              </w:rPr>
              <w:t>Company/Organization Information</w:t>
            </w:r>
            <w:r w:rsidR="004760E9">
              <w:rPr>
                <w:noProof/>
                <w:webHidden/>
              </w:rPr>
              <w:tab/>
            </w:r>
            <w:r w:rsidR="004760E9">
              <w:rPr>
                <w:noProof/>
                <w:webHidden/>
              </w:rPr>
              <w:fldChar w:fldCharType="begin"/>
            </w:r>
            <w:r w:rsidR="004760E9">
              <w:rPr>
                <w:noProof/>
                <w:webHidden/>
              </w:rPr>
              <w:instrText xml:space="preserve"> PAGEREF _Toc26643395 \h </w:instrText>
            </w:r>
            <w:r w:rsidR="004760E9">
              <w:rPr>
                <w:noProof/>
                <w:webHidden/>
              </w:rPr>
            </w:r>
            <w:r w:rsidR="004760E9">
              <w:rPr>
                <w:noProof/>
                <w:webHidden/>
              </w:rPr>
              <w:fldChar w:fldCharType="separate"/>
            </w:r>
            <w:r w:rsidR="004760E9">
              <w:rPr>
                <w:noProof/>
                <w:webHidden/>
              </w:rPr>
              <w:t>11</w:t>
            </w:r>
            <w:r w:rsidR="004760E9">
              <w:rPr>
                <w:noProof/>
                <w:webHidden/>
              </w:rPr>
              <w:fldChar w:fldCharType="end"/>
            </w:r>
          </w:hyperlink>
        </w:p>
        <w:p w14:paraId="4F26F1AD" w14:textId="566ABCD9" w:rsidR="004760E9" w:rsidRDefault="00F61348">
          <w:pPr>
            <w:pStyle w:val="TOC2"/>
            <w:rPr>
              <w:rFonts w:asciiTheme="minorHAnsi" w:eastAsiaTheme="minorEastAsia" w:hAnsiTheme="minorHAnsi"/>
              <w:noProof/>
              <w:szCs w:val="21"/>
              <w:lang w:bidi="hi-IN"/>
            </w:rPr>
          </w:pPr>
          <w:hyperlink w:anchor="_Toc26643396" w:history="1">
            <w:r w:rsidR="004760E9" w:rsidRPr="00B623B2">
              <w:rPr>
                <w:rStyle w:val="Hyperlink"/>
                <w:noProof/>
              </w:rPr>
              <w:t>4.2</w:t>
            </w:r>
            <w:r w:rsidR="004760E9">
              <w:rPr>
                <w:rFonts w:asciiTheme="minorHAnsi" w:eastAsiaTheme="minorEastAsia" w:hAnsiTheme="minorHAnsi"/>
                <w:noProof/>
                <w:szCs w:val="21"/>
                <w:lang w:bidi="hi-IN"/>
              </w:rPr>
              <w:tab/>
            </w:r>
            <w:r w:rsidR="004760E9" w:rsidRPr="00B623B2">
              <w:rPr>
                <w:rStyle w:val="Hyperlink"/>
                <w:noProof/>
              </w:rPr>
              <w:t>Primary Contact Person</w:t>
            </w:r>
            <w:r w:rsidR="004760E9">
              <w:rPr>
                <w:noProof/>
                <w:webHidden/>
              </w:rPr>
              <w:tab/>
            </w:r>
            <w:r w:rsidR="004760E9">
              <w:rPr>
                <w:noProof/>
                <w:webHidden/>
              </w:rPr>
              <w:fldChar w:fldCharType="begin"/>
            </w:r>
            <w:r w:rsidR="004760E9">
              <w:rPr>
                <w:noProof/>
                <w:webHidden/>
              </w:rPr>
              <w:instrText xml:space="preserve"> PAGEREF _Toc26643396 \h </w:instrText>
            </w:r>
            <w:r w:rsidR="004760E9">
              <w:rPr>
                <w:noProof/>
                <w:webHidden/>
              </w:rPr>
            </w:r>
            <w:r w:rsidR="004760E9">
              <w:rPr>
                <w:noProof/>
                <w:webHidden/>
              </w:rPr>
              <w:fldChar w:fldCharType="separate"/>
            </w:r>
            <w:r w:rsidR="004760E9">
              <w:rPr>
                <w:noProof/>
                <w:webHidden/>
              </w:rPr>
              <w:t>11</w:t>
            </w:r>
            <w:r w:rsidR="004760E9">
              <w:rPr>
                <w:noProof/>
                <w:webHidden/>
              </w:rPr>
              <w:fldChar w:fldCharType="end"/>
            </w:r>
          </w:hyperlink>
        </w:p>
        <w:p w14:paraId="24126A8B" w14:textId="72780F71" w:rsidR="004760E9" w:rsidRDefault="00F61348">
          <w:pPr>
            <w:pStyle w:val="TOC2"/>
            <w:rPr>
              <w:rFonts w:asciiTheme="minorHAnsi" w:eastAsiaTheme="minorEastAsia" w:hAnsiTheme="minorHAnsi"/>
              <w:noProof/>
              <w:szCs w:val="21"/>
              <w:lang w:bidi="hi-IN"/>
            </w:rPr>
          </w:pPr>
          <w:hyperlink w:anchor="_Toc26643397" w:history="1">
            <w:r w:rsidR="004760E9" w:rsidRPr="00B623B2">
              <w:rPr>
                <w:rStyle w:val="Hyperlink"/>
                <w:noProof/>
              </w:rPr>
              <w:t>4.3</w:t>
            </w:r>
            <w:r w:rsidR="004760E9">
              <w:rPr>
                <w:rFonts w:asciiTheme="minorHAnsi" w:eastAsiaTheme="minorEastAsia" w:hAnsiTheme="minorHAnsi"/>
                <w:noProof/>
                <w:szCs w:val="21"/>
                <w:lang w:bidi="hi-IN"/>
              </w:rPr>
              <w:tab/>
            </w:r>
            <w:r w:rsidR="004760E9" w:rsidRPr="00B623B2">
              <w:rPr>
                <w:rStyle w:val="Hyperlink"/>
                <w:noProof/>
              </w:rPr>
              <w:t>Company/Organization Overview</w:t>
            </w:r>
            <w:r w:rsidR="004760E9">
              <w:rPr>
                <w:noProof/>
                <w:webHidden/>
              </w:rPr>
              <w:tab/>
            </w:r>
            <w:r w:rsidR="004760E9">
              <w:rPr>
                <w:noProof/>
                <w:webHidden/>
              </w:rPr>
              <w:fldChar w:fldCharType="begin"/>
            </w:r>
            <w:r w:rsidR="004760E9">
              <w:rPr>
                <w:noProof/>
                <w:webHidden/>
              </w:rPr>
              <w:instrText xml:space="preserve"> PAGEREF _Toc26643397 \h </w:instrText>
            </w:r>
            <w:r w:rsidR="004760E9">
              <w:rPr>
                <w:noProof/>
                <w:webHidden/>
              </w:rPr>
            </w:r>
            <w:r w:rsidR="004760E9">
              <w:rPr>
                <w:noProof/>
                <w:webHidden/>
              </w:rPr>
              <w:fldChar w:fldCharType="separate"/>
            </w:r>
            <w:r w:rsidR="004760E9">
              <w:rPr>
                <w:noProof/>
                <w:webHidden/>
              </w:rPr>
              <w:t>12</w:t>
            </w:r>
            <w:r w:rsidR="004760E9">
              <w:rPr>
                <w:noProof/>
                <w:webHidden/>
              </w:rPr>
              <w:fldChar w:fldCharType="end"/>
            </w:r>
          </w:hyperlink>
        </w:p>
        <w:p w14:paraId="718E112A" w14:textId="50B07D3E" w:rsidR="004760E9" w:rsidRDefault="00F61348">
          <w:pPr>
            <w:pStyle w:val="TOC2"/>
            <w:rPr>
              <w:rFonts w:asciiTheme="minorHAnsi" w:eastAsiaTheme="minorEastAsia" w:hAnsiTheme="minorHAnsi"/>
              <w:noProof/>
              <w:szCs w:val="21"/>
              <w:lang w:bidi="hi-IN"/>
            </w:rPr>
          </w:pPr>
          <w:hyperlink w:anchor="_Toc26643398" w:history="1">
            <w:r w:rsidR="004760E9" w:rsidRPr="00B623B2">
              <w:rPr>
                <w:rStyle w:val="Hyperlink"/>
                <w:noProof/>
              </w:rPr>
              <w:t>4.4</w:t>
            </w:r>
            <w:r w:rsidR="004760E9">
              <w:rPr>
                <w:rFonts w:asciiTheme="minorHAnsi" w:eastAsiaTheme="minorEastAsia" w:hAnsiTheme="minorHAnsi"/>
                <w:noProof/>
                <w:szCs w:val="21"/>
                <w:lang w:bidi="hi-IN"/>
              </w:rPr>
              <w:tab/>
            </w:r>
            <w:r w:rsidR="004760E9" w:rsidRPr="00B623B2">
              <w:rPr>
                <w:rStyle w:val="Hyperlink"/>
                <w:noProof/>
              </w:rPr>
              <w:t>Parent Corporation and/or Subsidiaries</w:t>
            </w:r>
            <w:r w:rsidR="004760E9">
              <w:rPr>
                <w:noProof/>
                <w:webHidden/>
              </w:rPr>
              <w:tab/>
            </w:r>
            <w:r w:rsidR="004760E9">
              <w:rPr>
                <w:noProof/>
                <w:webHidden/>
              </w:rPr>
              <w:fldChar w:fldCharType="begin"/>
            </w:r>
            <w:r w:rsidR="004760E9">
              <w:rPr>
                <w:noProof/>
                <w:webHidden/>
              </w:rPr>
              <w:instrText xml:space="preserve"> PAGEREF _Toc26643398 \h </w:instrText>
            </w:r>
            <w:r w:rsidR="004760E9">
              <w:rPr>
                <w:noProof/>
                <w:webHidden/>
              </w:rPr>
            </w:r>
            <w:r w:rsidR="004760E9">
              <w:rPr>
                <w:noProof/>
                <w:webHidden/>
              </w:rPr>
              <w:fldChar w:fldCharType="separate"/>
            </w:r>
            <w:r w:rsidR="004760E9">
              <w:rPr>
                <w:noProof/>
                <w:webHidden/>
              </w:rPr>
              <w:t>12</w:t>
            </w:r>
            <w:r w:rsidR="004760E9">
              <w:rPr>
                <w:noProof/>
                <w:webHidden/>
              </w:rPr>
              <w:fldChar w:fldCharType="end"/>
            </w:r>
          </w:hyperlink>
        </w:p>
        <w:p w14:paraId="72355AB6" w14:textId="146FE191" w:rsidR="004760E9" w:rsidRDefault="00F61348">
          <w:pPr>
            <w:pStyle w:val="TOC2"/>
            <w:rPr>
              <w:rFonts w:asciiTheme="minorHAnsi" w:eastAsiaTheme="minorEastAsia" w:hAnsiTheme="minorHAnsi"/>
              <w:noProof/>
              <w:szCs w:val="21"/>
              <w:lang w:bidi="hi-IN"/>
            </w:rPr>
          </w:pPr>
          <w:hyperlink w:anchor="_Toc26643399" w:history="1">
            <w:r w:rsidR="004760E9" w:rsidRPr="00B623B2">
              <w:rPr>
                <w:rStyle w:val="Hyperlink"/>
                <w:noProof/>
              </w:rPr>
              <w:t>4.5</w:t>
            </w:r>
            <w:r w:rsidR="004760E9">
              <w:rPr>
                <w:rFonts w:asciiTheme="minorHAnsi" w:eastAsiaTheme="minorEastAsia" w:hAnsiTheme="minorHAnsi"/>
                <w:noProof/>
                <w:szCs w:val="21"/>
                <w:lang w:bidi="hi-IN"/>
              </w:rPr>
              <w:tab/>
            </w:r>
            <w:r w:rsidR="004760E9" w:rsidRPr="00B623B2">
              <w:rPr>
                <w:rStyle w:val="Hyperlink"/>
                <w:noProof/>
              </w:rPr>
              <w:t>Summary of Expertise</w:t>
            </w:r>
            <w:r w:rsidR="004760E9">
              <w:rPr>
                <w:noProof/>
                <w:webHidden/>
              </w:rPr>
              <w:tab/>
            </w:r>
            <w:r w:rsidR="004760E9">
              <w:rPr>
                <w:noProof/>
                <w:webHidden/>
              </w:rPr>
              <w:fldChar w:fldCharType="begin"/>
            </w:r>
            <w:r w:rsidR="004760E9">
              <w:rPr>
                <w:noProof/>
                <w:webHidden/>
              </w:rPr>
              <w:instrText xml:space="preserve"> PAGEREF _Toc26643399 \h </w:instrText>
            </w:r>
            <w:r w:rsidR="004760E9">
              <w:rPr>
                <w:noProof/>
                <w:webHidden/>
              </w:rPr>
            </w:r>
            <w:r w:rsidR="004760E9">
              <w:rPr>
                <w:noProof/>
                <w:webHidden/>
              </w:rPr>
              <w:fldChar w:fldCharType="separate"/>
            </w:r>
            <w:r w:rsidR="004760E9">
              <w:rPr>
                <w:noProof/>
                <w:webHidden/>
              </w:rPr>
              <w:t>12</w:t>
            </w:r>
            <w:r w:rsidR="004760E9">
              <w:rPr>
                <w:noProof/>
                <w:webHidden/>
              </w:rPr>
              <w:fldChar w:fldCharType="end"/>
            </w:r>
          </w:hyperlink>
        </w:p>
        <w:p w14:paraId="03E5EC09" w14:textId="64DCC9DB" w:rsidR="004760E9" w:rsidRDefault="00F61348">
          <w:pPr>
            <w:pStyle w:val="TOC2"/>
            <w:rPr>
              <w:rFonts w:asciiTheme="minorHAnsi" w:eastAsiaTheme="minorEastAsia" w:hAnsiTheme="minorHAnsi"/>
              <w:noProof/>
              <w:szCs w:val="21"/>
              <w:lang w:bidi="hi-IN"/>
            </w:rPr>
          </w:pPr>
          <w:hyperlink w:anchor="_Toc26643400" w:history="1">
            <w:r w:rsidR="004760E9" w:rsidRPr="00B623B2">
              <w:rPr>
                <w:rStyle w:val="Hyperlink"/>
                <w:noProof/>
              </w:rPr>
              <w:t>4.6</w:t>
            </w:r>
            <w:r w:rsidR="004760E9">
              <w:rPr>
                <w:rFonts w:asciiTheme="minorHAnsi" w:eastAsiaTheme="minorEastAsia" w:hAnsiTheme="minorHAnsi"/>
                <w:noProof/>
                <w:szCs w:val="21"/>
                <w:lang w:bidi="hi-IN"/>
              </w:rPr>
              <w:tab/>
            </w:r>
            <w:r w:rsidR="004760E9" w:rsidRPr="00B623B2">
              <w:rPr>
                <w:rStyle w:val="Hyperlink"/>
                <w:noProof/>
              </w:rPr>
              <w:t>Standards Certifications</w:t>
            </w:r>
            <w:r w:rsidR="004760E9">
              <w:rPr>
                <w:noProof/>
                <w:webHidden/>
              </w:rPr>
              <w:tab/>
            </w:r>
            <w:r w:rsidR="004760E9">
              <w:rPr>
                <w:noProof/>
                <w:webHidden/>
              </w:rPr>
              <w:fldChar w:fldCharType="begin"/>
            </w:r>
            <w:r w:rsidR="004760E9">
              <w:rPr>
                <w:noProof/>
                <w:webHidden/>
              </w:rPr>
              <w:instrText xml:space="preserve"> PAGEREF _Toc26643400 \h </w:instrText>
            </w:r>
            <w:r w:rsidR="004760E9">
              <w:rPr>
                <w:noProof/>
                <w:webHidden/>
              </w:rPr>
            </w:r>
            <w:r w:rsidR="004760E9">
              <w:rPr>
                <w:noProof/>
                <w:webHidden/>
              </w:rPr>
              <w:fldChar w:fldCharType="separate"/>
            </w:r>
            <w:r w:rsidR="004760E9">
              <w:rPr>
                <w:noProof/>
                <w:webHidden/>
              </w:rPr>
              <w:t>13</w:t>
            </w:r>
            <w:r w:rsidR="004760E9">
              <w:rPr>
                <w:noProof/>
                <w:webHidden/>
              </w:rPr>
              <w:fldChar w:fldCharType="end"/>
            </w:r>
          </w:hyperlink>
        </w:p>
        <w:p w14:paraId="269CC8BF" w14:textId="4C2033D5" w:rsidR="004760E9" w:rsidRDefault="00F61348">
          <w:pPr>
            <w:pStyle w:val="TOC2"/>
            <w:rPr>
              <w:rFonts w:asciiTheme="minorHAnsi" w:eastAsiaTheme="minorEastAsia" w:hAnsiTheme="minorHAnsi"/>
              <w:noProof/>
              <w:szCs w:val="21"/>
              <w:lang w:bidi="hi-IN"/>
            </w:rPr>
          </w:pPr>
          <w:hyperlink w:anchor="_Toc26643401" w:history="1">
            <w:r w:rsidR="004760E9" w:rsidRPr="00B623B2">
              <w:rPr>
                <w:rStyle w:val="Hyperlink"/>
                <w:noProof/>
              </w:rPr>
              <w:t>4.7</w:t>
            </w:r>
            <w:r w:rsidR="004760E9">
              <w:rPr>
                <w:rFonts w:asciiTheme="minorHAnsi" w:eastAsiaTheme="minorEastAsia" w:hAnsiTheme="minorHAnsi"/>
                <w:noProof/>
                <w:szCs w:val="21"/>
                <w:lang w:bidi="hi-IN"/>
              </w:rPr>
              <w:tab/>
            </w:r>
            <w:r w:rsidR="004760E9" w:rsidRPr="00B623B2">
              <w:rPr>
                <w:rStyle w:val="Hyperlink"/>
                <w:noProof/>
              </w:rPr>
              <w:t>Goals and Strategic Vision</w:t>
            </w:r>
            <w:r w:rsidR="004760E9">
              <w:rPr>
                <w:noProof/>
                <w:webHidden/>
              </w:rPr>
              <w:tab/>
            </w:r>
            <w:r w:rsidR="004760E9">
              <w:rPr>
                <w:noProof/>
                <w:webHidden/>
              </w:rPr>
              <w:fldChar w:fldCharType="begin"/>
            </w:r>
            <w:r w:rsidR="004760E9">
              <w:rPr>
                <w:noProof/>
                <w:webHidden/>
              </w:rPr>
              <w:instrText xml:space="preserve"> PAGEREF _Toc26643401 \h </w:instrText>
            </w:r>
            <w:r w:rsidR="004760E9">
              <w:rPr>
                <w:noProof/>
                <w:webHidden/>
              </w:rPr>
            </w:r>
            <w:r w:rsidR="004760E9">
              <w:rPr>
                <w:noProof/>
                <w:webHidden/>
              </w:rPr>
              <w:fldChar w:fldCharType="separate"/>
            </w:r>
            <w:r w:rsidR="004760E9">
              <w:rPr>
                <w:noProof/>
                <w:webHidden/>
              </w:rPr>
              <w:t>13</w:t>
            </w:r>
            <w:r w:rsidR="004760E9">
              <w:rPr>
                <w:noProof/>
                <w:webHidden/>
              </w:rPr>
              <w:fldChar w:fldCharType="end"/>
            </w:r>
          </w:hyperlink>
        </w:p>
        <w:p w14:paraId="67CE190E" w14:textId="447576DC" w:rsidR="004760E9" w:rsidRDefault="00F61348">
          <w:pPr>
            <w:pStyle w:val="TOC2"/>
            <w:rPr>
              <w:rFonts w:asciiTheme="minorHAnsi" w:eastAsiaTheme="minorEastAsia" w:hAnsiTheme="minorHAnsi"/>
              <w:noProof/>
              <w:szCs w:val="21"/>
              <w:lang w:bidi="hi-IN"/>
            </w:rPr>
          </w:pPr>
          <w:hyperlink w:anchor="_Toc26643402" w:history="1">
            <w:r w:rsidR="004760E9" w:rsidRPr="00B623B2">
              <w:rPr>
                <w:rStyle w:val="Hyperlink"/>
                <w:noProof/>
              </w:rPr>
              <w:t>4.8</w:t>
            </w:r>
            <w:r w:rsidR="004760E9">
              <w:rPr>
                <w:rFonts w:asciiTheme="minorHAnsi" w:eastAsiaTheme="minorEastAsia" w:hAnsiTheme="minorHAnsi"/>
                <w:noProof/>
                <w:szCs w:val="21"/>
                <w:lang w:bidi="hi-IN"/>
              </w:rPr>
              <w:tab/>
            </w:r>
            <w:r w:rsidR="004760E9" w:rsidRPr="00B623B2">
              <w:rPr>
                <w:rStyle w:val="Hyperlink"/>
                <w:noProof/>
              </w:rPr>
              <w:t>Miscellaneous</w:t>
            </w:r>
            <w:r w:rsidR="004760E9">
              <w:rPr>
                <w:noProof/>
                <w:webHidden/>
              </w:rPr>
              <w:tab/>
            </w:r>
            <w:r w:rsidR="004760E9">
              <w:rPr>
                <w:noProof/>
                <w:webHidden/>
              </w:rPr>
              <w:fldChar w:fldCharType="begin"/>
            </w:r>
            <w:r w:rsidR="004760E9">
              <w:rPr>
                <w:noProof/>
                <w:webHidden/>
              </w:rPr>
              <w:instrText xml:space="preserve"> PAGEREF _Toc26643402 \h </w:instrText>
            </w:r>
            <w:r w:rsidR="004760E9">
              <w:rPr>
                <w:noProof/>
                <w:webHidden/>
              </w:rPr>
            </w:r>
            <w:r w:rsidR="004760E9">
              <w:rPr>
                <w:noProof/>
                <w:webHidden/>
              </w:rPr>
              <w:fldChar w:fldCharType="separate"/>
            </w:r>
            <w:r w:rsidR="004760E9">
              <w:rPr>
                <w:noProof/>
                <w:webHidden/>
              </w:rPr>
              <w:t>13</w:t>
            </w:r>
            <w:r w:rsidR="004760E9">
              <w:rPr>
                <w:noProof/>
                <w:webHidden/>
              </w:rPr>
              <w:fldChar w:fldCharType="end"/>
            </w:r>
          </w:hyperlink>
        </w:p>
        <w:p w14:paraId="68A42DD6" w14:textId="7E45EBA8" w:rsidR="004760E9" w:rsidRDefault="00F61348">
          <w:pPr>
            <w:pStyle w:val="TOC1"/>
            <w:tabs>
              <w:tab w:val="left" w:pos="480"/>
              <w:tab w:val="right" w:leader="dot" w:pos="9350"/>
            </w:tabs>
            <w:rPr>
              <w:rFonts w:asciiTheme="minorHAnsi" w:eastAsiaTheme="minorEastAsia" w:hAnsiTheme="minorHAnsi"/>
              <w:noProof/>
              <w:szCs w:val="21"/>
              <w:lang w:bidi="hi-IN"/>
            </w:rPr>
          </w:pPr>
          <w:hyperlink w:anchor="_Toc26643403" w:history="1">
            <w:r w:rsidR="004760E9" w:rsidRPr="00B623B2">
              <w:rPr>
                <w:rStyle w:val="Hyperlink"/>
                <w:noProof/>
              </w:rPr>
              <w:t>5</w:t>
            </w:r>
            <w:r w:rsidR="004760E9">
              <w:rPr>
                <w:rFonts w:asciiTheme="minorHAnsi" w:eastAsiaTheme="minorEastAsia" w:hAnsiTheme="minorHAnsi"/>
                <w:noProof/>
                <w:szCs w:val="21"/>
                <w:lang w:bidi="hi-IN"/>
              </w:rPr>
              <w:tab/>
            </w:r>
            <w:r w:rsidR="004760E9" w:rsidRPr="00B623B2">
              <w:rPr>
                <w:rStyle w:val="Hyperlink"/>
                <w:noProof/>
              </w:rPr>
              <w:t>Company/Organization Response to RFI (</w:t>
            </w:r>
            <w:r w:rsidR="004760E9" w:rsidRPr="00B623B2">
              <w:rPr>
                <w:rStyle w:val="Hyperlink"/>
                <w:i/>
                <w:noProof/>
              </w:rPr>
              <w:t>to be completed by RFI respondent)</w:t>
            </w:r>
            <w:r w:rsidR="004760E9">
              <w:rPr>
                <w:noProof/>
                <w:webHidden/>
              </w:rPr>
              <w:tab/>
            </w:r>
            <w:r w:rsidR="004760E9">
              <w:rPr>
                <w:noProof/>
                <w:webHidden/>
              </w:rPr>
              <w:fldChar w:fldCharType="begin"/>
            </w:r>
            <w:r w:rsidR="004760E9">
              <w:rPr>
                <w:noProof/>
                <w:webHidden/>
              </w:rPr>
              <w:instrText xml:space="preserve"> PAGEREF _Toc26643403 \h </w:instrText>
            </w:r>
            <w:r w:rsidR="004760E9">
              <w:rPr>
                <w:noProof/>
                <w:webHidden/>
              </w:rPr>
            </w:r>
            <w:r w:rsidR="004760E9">
              <w:rPr>
                <w:noProof/>
                <w:webHidden/>
              </w:rPr>
              <w:fldChar w:fldCharType="separate"/>
            </w:r>
            <w:r w:rsidR="004760E9">
              <w:rPr>
                <w:noProof/>
                <w:webHidden/>
              </w:rPr>
              <w:t>14</w:t>
            </w:r>
            <w:r w:rsidR="004760E9">
              <w:rPr>
                <w:noProof/>
                <w:webHidden/>
              </w:rPr>
              <w:fldChar w:fldCharType="end"/>
            </w:r>
          </w:hyperlink>
        </w:p>
        <w:p w14:paraId="7D7F5F54" w14:textId="33D0BD46" w:rsidR="004760E9" w:rsidRDefault="00F61348">
          <w:pPr>
            <w:pStyle w:val="TOC2"/>
            <w:rPr>
              <w:rFonts w:asciiTheme="minorHAnsi" w:eastAsiaTheme="minorEastAsia" w:hAnsiTheme="minorHAnsi"/>
              <w:noProof/>
              <w:szCs w:val="21"/>
              <w:lang w:bidi="hi-IN"/>
            </w:rPr>
          </w:pPr>
          <w:hyperlink w:anchor="_Toc26643404" w:history="1">
            <w:r w:rsidR="004760E9" w:rsidRPr="00B623B2">
              <w:rPr>
                <w:rStyle w:val="Hyperlink"/>
                <w:noProof/>
              </w:rPr>
              <w:t>5.1</w:t>
            </w:r>
            <w:r w:rsidR="004760E9">
              <w:rPr>
                <w:rFonts w:asciiTheme="minorHAnsi" w:eastAsiaTheme="minorEastAsia" w:hAnsiTheme="minorHAnsi"/>
                <w:noProof/>
                <w:szCs w:val="21"/>
                <w:lang w:bidi="hi-IN"/>
              </w:rPr>
              <w:tab/>
            </w:r>
            <w:r w:rsidR="004760E9" w:rsidRPr="00B623B2">
              <w:rPr>
                <w:rStyle w:val="Hyperlink"/>
                <w:noProof/>
              </w:rPr>
              <w:t>Proposal</w:t>
            </w:r>
            <w:r w:rsidR="004760E9">
              <w:rPr>
                <w:noProof/>
                <w:webHidden/>
              </w:rPr>
              <w:tab/>
            </w:r>
            <w:r w:rsidR="004760E9">
              <w:rPr>
                <w:noProof/>
                <w:webHidden/>
              </w:rPr>
              <w:fldChar w:fldCharType="begin"/>
            </w:r>
            <w:r w:rsidR="004760E9">
              <w:rPr>
                <w:noProof/>
                <w:webHidden/>
              </w:rPr>
              <w:instrText xml:space="preserve"> PAGEREF _Toc26643404 \h </w:instrText>
            </w:r>
            <w:r w:rsidR="004760E9">
              <w:rPr>
                <w:noProof/>
                <w:webHidden/>
              </w:rPr>
            </w:r>
            <w:r w:rsidR="004760E9">
              <w:rPr>
                <w:noProof/>
                <w:webHidden/>
              </w:rPr>
              <w:fldChar w:fldCharType="separate"/>
            </w:r>
            <w:r w:rsidR="004760E9">
              <w:rPr>
                <w:noProof/>
                <w:webHidden/>
              </w:rPr>
              <w:t>14</w:t>
            </w:r>
            <w:r w:rsidR="004760E9">
              <w:rPr>
                <w:noProof/>
                <w:webHidden/>
              </w:rPr>
              <w:fldChar w:fldCharType="end"/>
            </w:r>
          </w:hyperlink>
        </w:p>
        <w:p w14:paraId="1A790BA2" w14:textId="633B1D68" w:rsidR="004760E9" w:rsidRDefault="00F61348">
          <w:pPr>
            <w:pStyle w:val="TOC2"/>
            <w:rPr>
              <w:rFonts w:asciiTheme="minorHAnsi" w:eastAsiaTheme="minorEastAsia" w:hAnsiTheme="minorHAnsi"/>
              <w:noProof/>
              <w:szCs w:val="21"/>
              <w:lang w:bidi="hi-IN"/>
            </w:rPr>
          </w:pPr>
          <w:hyperlink w:anchor="_Toc26643405" w:history="1">
            <w:r w:rsidR="004760E9" w:rsidRPr="00B623B2">
              <w:rPr>
                <w:rStyle w:val="Hyperlink"/>
                <w:noProof/>
              </w:rPr>
              <w:t>5.2</w:t>
            </w:r>
            <w:r w:rsidR="004760E9">
              <w:rPr>
                <w:rFonts w:asciiTheme="minorHAnsi" w:eastAsiaTheme="minorEastAsia" w:hAnsiTheme="minorHAnsi"/>
                <w:noProof/>
                <w:szCs w:val="21"/>
                <w:lang w:bidi="hi-IN"/>
              </w:rPr>
              <w:tab/>
            </w:r>
            <w:r w:rsidR="004760E9" w:rsidRPr="00B623B2">
              <w:rPr>
                <w:rStyle w:val="Hyperlink"/>
                <w:noProof/>
              </w:rPr>
              <w:t>Functional Requirements &amp; Specifications</w:t>
            </w:r>
            <w:r w:rsidR="004760E9">
              <w:rPr>
                <w:noProof/>
                <w:webHidden/>
              </w:rPr>
              <w:tab/>
            </w:r>
            <w:r w:rsidR="004760E9">
              <w:rPr>
                <w:noProof/>
                <w:webHidden/>
              </w:rPr>
              <w:fldChar w:fldCharType="begin"/>
            </w:r>
            <w:r w:rsidR="004760E9">
              <w:rPr>
                <w:noProof/>
                <w:webHidden/>
              </w:rPr>
              <w:instrText xml:space="preserve"> PAGEREF _Toc26643405 \h </w:instrText>
            </w:r>
            <w:r w:rsidR="004760E9">
              <w:rPr>
                <w:noProof/>
                <w:webHidden/>
              </w:rPr>
            </w:r>
            <w:r w:rsidR="004760E9">
              <w:rPr>
                <w:noProof/>
                <w:webHidden/>
              </w:rPr>
              <w:fldChar w:fldCharType="separate"/>
            </w:r>
            <w:r w:rsidR="004760E9">
              <w:rPr>
                <w:noProof/>
                <w:webHidden/>
              </w:rPr>
              <w:t>14</w:t>
            </w:r>
            <w:r w:rsidR="004760E9">
              <w:rPr>
                <w:noProof/>
                <w:webHidden/>
              </w:rPr>
              <w:fldChar w:fldCharType="end"/>
            </w:r>
          </w:hyperlink>
        </w:p>
        <w:p w14:paraId="30C011E8" w14:textId="216A1307" w:rsidR="004760E9" w:rsidRDefault="00F61348">
          <w:pPr>
            <w:pStyle w:val="TOC2"/>
            <w:rPr>
              <w:rFonts w:asciiTheme="minorHAnsi" w:eastAsiaTheme="minorEastAsia" w:hAnsiTheme="minorHAnsi"/>
              <w:noProof/>
              <w:szCs w:val="21"/>
              <w:lang w:bidi="hi-IN"/>
            </w:rPr>
          </w:pPr>
          <w:hyperlink w:anchor="_Toc26643406" w:history="1">
            <w:r w:rsidR="004760E9" w:rsidRPr="00B623B2">
              <w:rPr>
                <w:rStyle w:val="Hyperlink"/>
                <w:noProof/>
              </w:rPr>
              <w:t>5.3</w:t>
            </w:r>
            <w:r w:rsidR="004760E9">
              <w:rPr>
                <w:rFonts w:asciiTheme="minorHAnsi" w:eastAsiaTheme="minorEastAsia" w:hAnsiTheme="minorHAnsi"/>
                <w:noProof/>
                <w:szCs w:val="21"/>
                <w:lang w:bidi="hi-IN"/>
              </w:rPr>
              <w:tab/>
            </w:r>
            <w:r w:rsidR="004760E9" w:rsidRPr="00B623B2">
              <w:rPr>
                <w:rStyle w:val="Hyperlink"/>
                <w:noProof/>
              </w:rPr>
              <w:t>Estimated Timeline</w:t>
            </w:r>
            <w:r w:rsidR="004760E9">
              <w:rPr>
                <w:noProof/>
                <w:webHidden/>
              </w:rPr>
              <w:tab/>
            </w:r>
            <w:r w:rsidR="004760E9">
              <w:rPr>
                <w:noProof/>
                <w:webHidden/>
              </w:rPr>
              <w:fldChar w:fldCharType="begin"/>
            </w:r>
            <w:r w:rsidR="004760E9">
              <w:rPr>
                <w:noProof/>
                <w:webHidden/>
              </w:rPr>
              <w:instrText xml:space="preserve"> PAGEREF _Toc26643406 \h </w:instrText>
            </w:r>
            <w:r w:rsidR="004760E9">
              <w:rPr>
                <w:noProof/>
                <w:webHidden/>
              </w:rPr>
            </w:r>
            <w:r w:rsidR="004760E9">
              <w:rPr>
                <w:noProof/>
                <w:webHidden/>
              </w:rPr>
              <w:fldChar w:fldCharType="separate"/>
            </w:r>
            <w:r w:rsidR="004760E9">
              <w:rPr>
                <w:noProof/>
                <w:webHidden/>
              </w:rPr>
              <w:t>15</w:t>
            </w:r>
            <w:r w:rsidR="004760E9">
              <w:rPr>
                <w:noProof/>
                <w:webHidden/>
              </w:rPr>
              <w:fldChar w:fldCharType="end"/>
            </w:r>
          </w:hyperlink>
        </w:p>
        <w:p w14:paraId="537BB2C5" w14:textId="327B50E4" w:rsidR="004760E9" w:rsidRDefault="00F61348">
          <w:pPr>
            <w:pStyle w:val="TOC2"/>
            <w:rPr>
              <w:rFonts w:asciiTheme="minorHAnsi" w:eastAsiaTheme="minorEastAsia" w:hAnsiTheme="minorHAnsi"/>
              <w:noProof/>
              <w:szCs w:val="21"/>
              <w:lang w:bidi="hi-IN"/>
            </w:rPr>
          </w:pPr>
          <w:hyperlink w:anchor="_Toc26643407" w:history="1">
            <w:r w:rsidR="004760E9" w:rsidRPr="00B623B2">
              <w:rPr>
                <w:rStyle w:val="Hyperlink"/>
                <w:noProof/>
              </w:rPr>
              <w:t>5.4</w:t>
            </w:r>
            <w:r w:rsidR="004760E9">
              <w:rPr>
                <w:rFonts w:asciiTheme="minorHAnsi" w:eastAsiaTheme="minorEastAsia" w:hAnsiTheme="minorHAnsi"/>
                <w:noProof/>
                <w:szCs w:val="21"/>
                <w:lang w:bidi="hi-IN"/>
              </w:rPr>
              <w:tab/>
            </w:r>
            <w:r w:rsidR="004760E9" w:rsidRPr="00B623B2">
              <w:rPr>
                <w:rStyle w:val="Hyperlink"/>
                <w:noProof/>
              </w:rPr>
              <w:t>Estimated Project Cost</w:t>
            </w:r>
            <w:r w:rsidR="004760E9">
              <w:rPr>
                <w:noProof/>
                <w:webHidden/>
              </w:rPr>
              <w:tab/>
            </w:r>
            <w:r w:rsidR="004760E9">
              <w:rPr>
                <w:noProof/>
                <w:webHidden/>
              </w:rPr>
              <w:fldChar w:fldCharType="begin"/>
            </w:r>
            <w:r w:rsidR="004760E9">
              <w:rPr>
                <w:noProof/>
                <w:webHidden/>
              </w:rPr>
              <w:instrText xml:space="preserve"> PAGEREF _Toc26643407 \h </w:instrText>
            </w:r>
            <w:r w:rsidR="004760E9">
              <w:rPr>
                <w:noProof/>
                <w:webHidden/>
              </w:rPr>
            </w:r>
            <w:r w:rsidR="004760E9">
              <w:rPr>
                <w:noProof/>
                <w:webHidden/>
              </w:rPr>
              <w:fldChar w:fldCharType="separate"/>
            </w:r>
            <w:r w:rsidR="004760E9">
              <w:rPr>
                <w:noProof/>
                <w:webHidden/>
              </w:rPr>
              <w:t>15</w:t>
            </w:r>
            <w:r w:rsidR="004760E9">
              <w:rPr>
                <w:noProof/>
                <w:webHidden/>
              </w:rPr>
              <w:fldChar w:fldCharType="end"/>
            </w:r>
          </w:hyperlink>
        </w:p>
        <w:p w14:paraId="5EC498EA" w14:textId="77777777" w:rsidR="00A05839" w:rsidRDefault="004554C2">
          <w:pPr>
            <w:rPr>
              <w:noProof/>
            </w:rPr>
          </w:pPr>
          <w:r w:rsidRPr="0017424B">
            <w:rPr>
              <w:b/>
              <w:bCs/>
              <w:noProof/>
            </w:rPr>
            <w:fldChar w:fldCharType="end"/>
          </w:r>
        </w:p>
      </w:sdtContent>
    </w:sdt>
    <w:p w14:paraId="3984911D" w14:textId="05DF336D" w:rsidR="00220B57" w:rsidRPr="00A05839" w:rsidRDefault="00220B57">
      <w:pPr>
        <w:rPr>
          <w:noProof/>
        </w:rPr>
      </w:pPr>
      <w:r>
        <w:br w:type="page"/>
      </w:r>
    </w:p>
    <w:p w14:paraId="2DBFE8E4" w14:textId="77777777" w:rsidR="004554C2" w:rsidRPr="0030651A" w:rsidRDefault="003F73F1" w:rsidP="001A2959">
      <w:pPr>
        <w:pStyle w:val="Heading1"/>
      </w:pPr>
      <w:bookmarkStart w:id="1" w:name="_Toc26643322"/>
      <w:r w:rsidRPr="001A2959">
        <w:lastRenderedPageBreak/>
        <w:t>Introduction</w:t>
      </w:r>
      <w:bookmarkEnd w:id="1"/>
    </w:p>
    <w:p w14:paraId="36564720" w14:textId="77777777" w:rsidR="007F54BE" w:rsidRPr="0030651A" w:rsidRDefault="007F54BE" w:rsidP="00612F49">
      <w:pPr>
        <w:pStyle w:val="Heading2"/>
      </w:pPr>
      <w:bookmarkStart w:id="2" w:name="_Toc26643323"/>
      <w:r w:rsidRPr="0030651A">
        <w:t xml:space="preserve">About </w:t>
      </w:r>
      <w:r w:rsidRPr="00863A8B">
        <w:t>Enabling</w:t>
      </w:r>
      <w:r w:rsidRPr="0030651A">
        <w:t xml:space="preserve"> Technologies Consortium</w:t>
      </w:r>
      <w:r w:rsidR="00167982" w:rsidRPr="0030651A">
        <w:t>™</w:t>
      </w:r>
      <w:r w:rsidRPr="0030651A">
        <w:t xml:space="preserve"> (ETC)</w:t>
      </w:r>
      <w:bookmarkEnd w:id="2"/>
      <w:r w:rsidR="00324355" w:rsidRPr="0030651A">
        <w:t xml:space="preserve">  </w:t>
      </w:r>
    </w:p>
    <w:p w14:paraId="26F3575D"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606B623A" w14:textId="77777777" w:rsidR="007F54BE" w:rsidRPr="005B2898" w:rsidRDefault="007F54BE" w:rsidP="00612F49">
      <w:pPr>
        <w:pStyle w:val="Heading2"/>
      </w:pPr>
      <w:bookmarkStart w:id="3" w:name="_Toc26643324"/>
      <w:r w:rsidRPr="005B2898">
        <w:t xml:space="preserve">Request </w:t>
      </w:r>
      <w:r w:rsidR="00F401F8" w:rsidRPr="005B2898">
        <w:t>for</w:t>
      </w:r>
      <w:r w:rsidRPr="005B2898">
        <w:t xml:space="preserve"> Information</w:t>
      </w:r>
      <w:bookmarkEnd w:id="3"/>
    </w:p>
    <w:p w14:paraId="12A423F0" w14:textId="2B4917B0" w:rsidR="0088317A" w:rsidRPr="001271E5" w:rsidRDefault="00313FF7" w:rsidP="00EF6AA7">
      <w:pPr>
        <w:jc w:val="both"/>
      </w:pPr>
      <w:r>
        <w:t>Publication of this</w:t>
      </w:r>
      <w:r w:rsidR="0017424B">
        <w:t xml:space="preserve"> Request for </w:t>
      </w:r>
      <w:r>
        <w:t>Information (RFI)</w:t>
      </w:r>
      <w:r w:rsidR="0017424B">
        <w:t xml:space="preserve"> is </w:t>
      </w:r>
      <w:r>
        <w:t xml:space="preserve">the first step by </w:t>
      </w:r>
      <w:r w:rsidR="0019669C">
        <w:t>ETC</w:t>
      </w:r>
      <w:r>
        <w:t xml:space="preserve"> to solicit interest in collaborating </w:t>
      </w:r>
      <w:r w:rsidR="00CA78B9">
        <w:t>on</w:t>
      </w:r>
      <w:r>
        <w:t xml:space="preserve"> </w:t>
      </w:r>
      <w:r w:rsidR="00C20EAA" w:rsidRPr="00306F4A">
        <w:t xml:space="preserve">a </w:t>
      </w:r>
      <w:r w:rsidR="003B5CBE" w:rsidRPr="001271E5">
        <w:t>Wet Granulation project</w:t>
      </w:r>
      <w:r w:rsidR="00962B1F" w:rsidRPr="001271E5">
        <w:t xml:space="preserve">.  </w:t>
      </w:r>
      <w:r w:rsidR="00CA78B9" w:rsidRPr="001271E5">
        <w:t>The</w:t>
      </w:r>
      <w:r w:rsidR="0017424B" w:rsidRPr="001271E5">
        <w:t xml:space="preserve"> information </w:t>
      </w:r>
      <w:r w:rsidR="00CA78B9" w:rsidRPr="001271E5">
        <w:t xml:space="preserve">collected </w:t>
      </w:r>
      <w:r w:rsidR="001C57D4" w:rsidRPr="001271E5">
        <w:t xml:space="preserve">during the RFI process </w:t>
      </w:r>
      <w:r w:rsidR="00CA78B9" w:rsidRPr="001271E5">
        <w:t xml:space="preserve">along with subsequent </w:t>
      </w:r>
      <w:r w:rsidR="0088317A" w:rsidRPr="001271E5">
        <w:t>interviews will be used for evaluation purposes</w:t>
      </w:r>
      <w:r w:rsidR="00306F4A" w:rsidRPr="001271E5">
        <w:t xml:space="preserve">. Depending on the responses received ETC may choose to select a collaborator solely based upon </w:t>
      </w:r>
      <w:r w:rsidR="00DF757D">
        <w:t>its</w:t>
      </w:r>
      <w:r w:rsidR="00306F4A" w:rsidRPr="001271E5">
        <w:t xml:space="preserve"> response to the RFI or may choose to refine project requirements and subsequently release a Request for Proposals (RFP) to aid in the collaborator selection process.  </w:t>
      </w:r>
    </w:p>
    <w:p w14:paraId="3E037200" w14:textId="77777777" w:rsidR="008444A3" w:rsidRPr="001271E5" w:rsidRDefault="008444A3" w:rsidP="00612F49">
      <w:pPr>
        <w:pStyle w:val="Heading2"/>
      </w:pPr>
      <w:bookmarkStart w:id="4" w:name="_Toc449359838"/>
      <w:bookmarkStart w:id="5" w:name="_Toc26643325"/>
      <w:r w:rsidRPr="001271E5">
        <w:t>Disclaimer</w:t>
      </w:r>
      <w:bookmarkEnd w:id="4"/>
      <w:bookmarkEnd w:id="5"/>
    </w:p>
    <w:p w14:paraId="531B8342" w14:textId="4CD93912" w:rsidR="00306F4A" w:rsidRDefault="00306F4A" w:rsidP="00306F4A">
      <w:pPr>
        <w:jc w:val="both"/>
      </w:pPr>
      <w:r w:rsidRPr="001271E5">
        <w:t xml:space="preserve">The contents and information provided in this RFI are meant to provide general information to parties interested in developing the </w:t>
      </w:r>
      <w:r w:rsidR="004760E9" w:rsidRPr="001271E5">
        <w:rPr>
          <w:color w:val="000000" w:themeColor="text1"/>
        </w:rPr>
        <w:t>Automation, Robotics, and AI-Enabled High Throughput Screening Platform for Wet Granulation</w:t>
      </w:r>
      <w:r w:rsidRPr="001271E5">
        <w:rPr>
          <w:color w:val="000000" w:themeColor="text1"/>
        </w:rPr>
        <w:t xml:space="preserve">.  </w:t>
      </w:r>
      <w:r w:rsidRPr="001271E5">
        <w:t>The successful respondent selected by ETC at either the RFI stage or RFP stage (if applicable) will be required</w:t>
      </w:r>
      <w:r>
        <w:t xml:space="preserve"> to execute an Agreement that will govern the terms of the project.  When responding to this RFI, please note the following:</w:t>
      </w:r>
    </w:p>
    <w:p w14:paraId="7FE5911F" w14:textId="77777777" w:rsidR="001271E5" w:rsidRDefault="001271E5" w:rsidP="001271E5">
      <w:pPr>
        <w:pStyle w:val="ListParagraph"/>
        <w:numPr>
          <w:ilvl w:val="0"/>
          <w:numId w:val="2"/>
        </w:numPr>
        <w:ind w:left="720"/>
        <w:jc w:val="both"/>
      </w:pPr>
      <w:r>
        <w:t>This RFI is not an offer or a contract</w:t>
      </w:r>
    </w:p>
    <w:p w14:paraId="24FD596F" w14:textId="77777777" w:rsidR="001271E5" w:rsidRDefault="001271E5" w:rsidP="001271E5">
      <w:pPr>
        <w:pStyle w:val="ListParagraph"/>
        <w:numPr>
          <w:ilvl w:val="0"/>
          <w:numId w:val="2"/>
        </w:numPr>
        <w:ind w:left="720"/>
        <w:jc w:val="both"/>
      </w:pPr>
      <w:r>
        <w:t>Responses submitted in response to this RFI become the property of ETC</w:t>
      </w:r>
    </w:p>
    <w:p w14:paraId="265CC4E0" w14:textId="77777777" w:rsidR="001271E5" w:rsidRDefault="001271E5" w:rsidP="001271E5">
      <w:pPr>
        <w:pStyle w:val="ListParagraph"/>
        <w:numPr>
          <w:ilvl w:val="0"/>
          <w:numId w:val="2"/>
        </w:numPr>
        <w:ind w:left="720"/>
        <w:jc w:val="both"/>
      </w:pPr>
      <w:r>
        <w:t>Respondents will not be compensated or reimbursed for any costs incurred as part of the RFI process</w:t>
      </w:r>
    </w:p>
    <w:p w14:paraId="4FF99F23" w14:textId="77777777" w:rsidR="001271E5" w:rsidRDefault="001271E5" w:rsidP="001271E5">
      <w:pPr>
        <w:pStyle w:val="ListParagraph"/>
        <w:numPr>
          <w:ilvl w:val="0"/>
          <w:numId w:val="2"/>
        </w:numPr>
        <w:ind w:left="720"/>
        <w:jc w:val="both"/>
      </w:pPr>
      <w:r>
        <w:t>If ETC receives and responds to questions from RFI respondents, ETC reserves the right to anonymize the questions and make the questions and ETC’s responses available to all respondents via our website</w:t>
      </w:r>
    </w:p>
    <w:p w14:paraId="365AF2C8" w14:textId="62D76F26" w:rsidR="001271E5" w:rsidRDefault="001271E5" w:rsidP="001271E5">
      <w:pPr>
        <w:pStyle w:val="ListParagraph"/>
        <w:numPr>
          <w:ilvl w:val="0"/>
          <w:numId w:val="2"/>
        </w:numPr>
        <w:ind w:left="720"/>
        <w:jc w:val="both"/>
      </w:pPr>
      <w:r>
        <w:t>R</w:t>
      </w:r>
      <w:r w:rsidRPr="002618B6">
        <w:t>esponses to RFIs should contain only high</w:t>
      </w:r>
      <w:r>
        <w:t>-</w:t>
      </w:r>
      <w:r w:rsidRPr="002618B6">
        <w:t>level discussions of product development efforts and should not contain trade secrets or confidential information</w:t>
      </w:r>
      <w:r>
        <w:t xml:space="preserve">. ETC does not make any confidentiality commitments with respect to RFI submissions but agrees not to publicly distribute RFI responses outside </w:t>
      </w:r>
      <w:r w:rsidR="006B571D">
        <w:t>of ETC</w:t>
      </w:r>
      <w:r>
        <w:t xml:space="preserve"> or share RFI responses with other respondents.</w:t>
      </w:r>
    </w:p>
    <w:p w14:paraId="5A20C02A" w14:textId="77777777" w:rsidR="001271E5" w:rsidRDefault="001271E5" w:rsidP="001271E5">
      <w:pPr>
        <w:pStyle w:val="ListParagraph"/>
        <w:numPr>
          <w:ilvl w:val="0"/>
          <w:numId w:val="2"/>
        </w:numPr>
        <w:ind w:left="720"/>
        <w:jc w:val="both"/>
      </w:pPr>
      <w:r>
        <w:t>ETC is not obligated to contract for any of the products or services described in this RFI</w:t>
      </w:r>
    </w:p>
    <w:p w14:paraId="3578FF79" w14:textId="77777777" w:rsidR="001271E5" w:rsidRDefault="001271E5" w:rsidP="001271E5">
      <w:pPr>
        <w:pStyle w:val="ListParagraph"/>
        <w:numPr>
          <w:ilvl w:val="0"/>
          <w:numId w:val="2"/>
        </w:numPr>
        <w:ind w:left="720"/>
        <w:jc w:val="both"/>
      </w:pPr>
      <w:r>
        <w:t>ETC reserves the right to:</w:t>
      </w:r>
    </w:p>
    <w:p w14:paraId="7DED943A" w14:textId="77777777" w:rsidR="001271E5" w:rsidRDefault="001271E5" w:rsidP="001271E5">
      <w:pPr>
        <w:pStyle w:val="ListParagraph"/>
        <w:numPr>
          <w:ilvl w:val="1"/>
          <w:numId w:val="2"/>
        </w:numPr>
        <w:ind w:left="1440"/>
        <w:jc w:val="both"/>
      </w:pPr>
      <w:r>
        <w:t>Accept or reject any or all proposals</w:t>
      </w:r>
    </w:p>
    <w:p w14:paraId="1E5C7C05" w14:textId="77777777" w:rsidR="001271E5" w:rsidRDefault="001271E5" w:rsidP="001271E5">
      <w:pPr>
        <w:pStyle w:val="ListParagraph"/>
        <w:numPr>
          <w:ilvl w:val="1"/>
          <w:numId w:val="2"/>
        </w:numPr>
        <w:ind w:left="1440"/>
        <w:jc w:val="both"/>
      </w:pPr>
      <w:r>
        <w:t>Waive any anomalies in proposals</w:t>
      </w:r>
    </w:p>
    <w:p w14:paraId="459BD3E6" w14:textId="77777777" w:rsidR="00A05839" w:rsidRDefault="001271E5" w:rsidP="00A05839">
      <w:pPr>
        <w:pStyle w:val="ListParagraph"/>
        <w:numPr>
          <w:ilvl w:val="1"/>
          <w:numId w:val="2"/>
        </w:numPr>
        <w:ind w:left="1440"/>
        <w:jc w:val="both"/>
      </w:pPr>
      <w:r>
        <w:t>Negotiate with any or all bidders</w:t>
      </w:r>
    </w:p>
    <w:p w14:paraId="6F19DBC6" w14:textId="061CED62" w:rsidR="008444A3" w:rsidRDefault="001271E5" w:rsidP="00A05839">
      <w:pPr>
        <w:pStyle w:val="ListParagraph"/>
        <w:numPr>
          <w:ilvl w:val="1"/>
          <w:numId w:val="2"/>
        </w:numPr>
        <w:ind w:left="1440"/>
        <w:jc w:val="both"/>
      </w:pPr>
      <w:r>
        <w:lastRenderedPageBreak/>
        <w:t>Modify or cancel this RFI at any time</w:t>
      </w:r>
    </w:p>
    <w:p w14:paraId="4E113C41" w14:textId="77777777" w:rsidR="0041230A" w:rsidRDefault="0041230A">
      <w:pPr>
        <w:rPr>
          <w:rFonts w:eastAsia="Times New Roman" w:cs="Times New Roman"/>
          <w:b/>
          <w:bCs/>
          <w:szCs w:val="26"/>
        </w:rPr>
      </w:pPr>
      <w:r>
        <w:br w:type="page"/>
      </w:r>
    </w:p>
    <w:p w14:paraId="0641773D" w14:textId="77777777" w:rsidR="00E06937" w:rsidRPr="005B2898" w:rsidRDefault="00710596" w:rsidP="00612F49">
      <w:pPr>
        <w:pStyle w:val="Heading2"/>
      </w:pPr>
      <w:bookmarkStart w:id="6" w:name="_Toc26643326"/>
      <w:r w:rsidRPr="005B2898">
        <w:lastRenderedPageBreak/>
        <w:t xml:space="preserve">RFI </w:t>
      </w:r>
      <w:r w:rsidR="00E06937" w:rsidRPr="005B2898">
        <w:t>Contact Information</w:t>
      </w:r>
      <w:bookmarkEnd w:id="6"/>
    </w:p>
    <w:p w14:paraId="188808AC" w14:textId="77777777" w:rsidR="0017424B" w:rsidRDefault="0017424B" w:rsidP="0017424B">
      <w:r>
        <w:t xml:space="preserve">All questions and inquiries regarding this RFI should be directed to: </w:t>
      </w:r>
    </w:p>
    <w:p w14:paraId="5A758265" w14:textId="3C3D42F2" w:rsidR="0017424B" w:rsidRDefault="00863A8B" w:rsidP="00D66FE4">
      <w:pPr>
        <w:ind w:left="720"/>
      </w:pPr>
      <w:r>
        <w:t xml:space="preserve">Ms. </w:t>
      </w:r>
      <w:r w:rsidR="00D66FE4">
        <w:t>Alexis</w:t>
      </w:r>
      <w:r w:rsidR="0017424B">
        <w:t xml:space="preserve"> </w:t>
      </w:r>
      <w:r w:rsidR="0041230A">
        <w:t>Myers</w:t>
      </w:r>
    </w:p>
    <w:p w14:paraId="691845D0" w14:textId="77777777" w:rsidR="00D66FE4" w:rsidRDefault="00D66FE4" w:rsidP="00D66FE4">
      <w:pPr>
        <w:ind w:left="720"/>
      </w:pPr>
      <w:r>
        <w:t>ETC Secretariat</w:t>
      </w:r>
    </w:p>
    <w:p w14:paraId="633B36B2" w14:textId="77777777" w:rsidR="00D66FE4" w:rsidRDefault="00D66FE4" w:rsidP="00D66FE4">
      <w:pPr>
        <w:ind w:left="720"/>
      </w:pPr>
      <w:r>
        <w:t>c/o Drinker Biddle &amp; Reath, LLP</w:t>
      </w:r>
    </w:p>
    <w:p w14:paraId="71AE2759" w14:textId="77777777" w:rsidR="0017424B" w:rsidRDefault="00D66FE4" w:rsidP="00D66FE4">
      <w:pPr>
        <w:ind w:left="720"/>
      </w:pPr>
      <w:r>
        <w:t>1500 K St NW</w:t>
      </w:r>
      <w:r w:rsidR="0017424B">
        <w:t xml:space="preserve"> </w:t>
      </w:r>
    </w:p>
    <w:p w14:paraId="4128759F" w14:textId="77777777" w:rsidR="0017424B" w:rsidRDefault="00D66FE4" w:rsidP="00D66FE4">
      <w:pPr>
        <w:ind w:left="720"/>
      </w:pPr>
      <w:r>
        <w:t>Washington DC, 20005-1209</w:t>
      </w:r>
      <w:r w:rsidR="0017424B">
        <w:t xml:space="preserve">  </w:t>
      </w:r>
    </w:p>
    <w:p w14:paraId="48352B01" w14:textId="77777777" w:rsidR="0017424B" w:rsidRDefault="007B3E0A" w:rsidP="00D66FE4">
      <w:pPr>
        <w:ind w:left="720"/>
      </w:pPr>
      <w:r w:rsidRPr="007B3E0A">
        <w:t>(202) 842-8800</w:t>
      </w:r>
    </w:p>
    <w:p w14:paraId="3ABFA1D3" w14:textId="77777777" w:rsidR="003F73F1" w:rsidRDefault="00F61348" w:rsidP="007B3E0A">
      <w:pPr>
        <w:ind w:left="720"/>
      </w:pPr>
      <w:hyperlink r:id="rId9" w:history="1">
        <w:r w:rsidR="0042412B" w:rsidRPr="00934410">
          <w:rPr>
            <w:rStyle w:val="Hyperlink"/>
          </w:rPr>
          <w:t>info@etconsortium.org</w:t>
        </w:r>
      </w:hyperlink>
      <w:r w:rsidR="0042412B">
        <w:t xml:space="preserve"> </w:t>
      </w:r>
    </w:p>
    <w:p w14:paraId="64AFFB09" w14:textId="77777777" w:rsidR="007C3713" w:rsidRDefault="00F61348" w:rsidP="007B3E0A">
      <w:pPr>
        <w:ind w:left="720"/>
      </w:pPr>
      <w:hyperlink r:id="rId10" w:history="1">
        <w:r w:rsidR="00B738F5" w:rsidRPr="001B414E">
          <w:rPr>
            <w:rStyle w:val="Hyperlink"/>
          </w:rPr>
          <w:t>http://www.etconsortium.org/</w:t>
        </w:r>
      </w:hyperlink>
      <w:r w:rsidR="00B738F5">
        <w:t xml:space="preserve"> </w:t>
      </w:r>
    </w:p>
    <w:p w14:paraId="4E3E6AE0" w14:textId="77777777" w:rsidR="007B3E0A" w:rsidRPr="005B2898" w:rsidRDefault="007B3E0A" w:rsidP="00612F49">
      <w:pPr>
        <w:pStyle w:val="Heading2"/>
      </w:pPr>
      <w:bookmarkStart w:id="7" w:name="_Toc26643327"/>
      <w:r w:rsidRPr="005B2898">
        <w:t xml:space="preserve">Anticipated </w:t>
      </w:r>
      <w:r w:rsidRPr="00606AC5">
        <w:t>Time</w:t>
      </w:r>
      <w:r w:rsidRPr="005B2898">
        <w:t xml:space="preserve"> Frames for Evaluation and Selection Process</w:t>
      </w:r>
      <w:bookmarkEnd w:id="7"/>
    </w:p>
    <w:p w14:paraId="4B96EEB6" w14:textId="659F6D12" w:rsidR="007B3E0A" w:rsidRPr="001271E5" w:rsidRDefault="007B3E0A" w:rsidP="00030649">
      <w:pPr>
        <w:tabs>
          <w:tab w:val="left" w:leader="dot" w:pos="7200"/>
        </w:tabs>
        <w:ind w:left="720"/>
      </w:pPr>
      <w:r>
        <w:t xml:space="preserve">Issue </w:t>
      </w:r>
      <w:r w:rsidR="00030649">
        <w:t>RFI</w:t>
      </w:r>
      <w:r w:rsidR="00030649">
        <w:tab/>
      </w:r>
      <w:r w:rsidR="005915AC">
        <w:t>January 7</w:t>
      </w:r>
      <w:r w:rsidR="001271E5">
        <w:t>, 2020</w:t>
      </w:r>
    </w:p>
    <w:p w14:paraId="7850A610" w14:textId="1A0ED05B" w:rsidR="007B3E0A" w:rsidRPr="001271E5" w:rsidRDefault="007B3E0A" w:rsidP="00030649">
      <w:pPr>
        <w:tabs>
          <w:tab w:val="left" w:leader="dot" w:pos="7200"/>
        </w:tabs>
        <w:ind w:left="720"/>
      </w:pPr>
      <w:r w:rsidRPr="001271E5">
        <w:t>Questions on RFI due</w:t>
      </w:r>
      <w:r w:rsidR="00030649" w:rsidRPr="001271E5">
        <w:tab/>
      </w:r>
      <w:r w:rsidR="001271E5">
        <w:t>January 21, 2020</w:t>
      </w:r>
      <w:r w:rsidR="0061255B" w:rsidRPr="001271E5">
        <w:t xml:space="preserve"> </w:t>
      </w:r>
    </w:p>
    <w:p w14:paraId="48FFADDF" w14:textId="61D756A8" w:rsidR="007B3E0A" w:rsidRPr="001271E5" w:rsidRDefault="007B3E0A" w:rsidP="00030649">
      <w:pPr>
        <w:tabs>
          <w:tab w:val="left" w:leader="dot" w:pos="7200"/>
        </w:tabs>
        <w:ind w:left="720"/>
      </w:pPr>
      <w:r w:rsidRPr="001271E5">
        <w:t>Responses to RFI due</w:t>
      </w:r>
      <w:r w:rsidR="00030649" w:rsidRPr="001271E5">
        <w:tab/>
      </w:r>
      <w:r w:rsidR="001271E5">
        <w:t>February 18, 2020</w:t>
      </w:r>
      <w:r w:rsidR="0061255B" w:rsidRPr="001271E5">
        <w:t xml:space="preserve"> </w:t>
      </w:r>
    </w:p>
    <w:p w14:paraId="13BE19CF" w14:textId="743098D2" w:rsidR="005E59E0" w:rsidRPr="001271E5" w:rsidRDefault="005E59E0" w:rsidP="00030649">
      <w:pPr>
        <w:tabs>
          <w:tab w:val="left" w:leader="dot" w:pos="7200"/>
        </w:tabs>
        <w:ind w:left="720"/>
      </w:pPr>
      <w:r w:rsidRPr="001271E5">
        <w:t>Invitations sent to respondents for presentation</w:t>
      </w:r>
      <w:r w:rsidRPr="001271E5">
        <w:tab/>
      </w:r>
      <w:r w:rsidR="001271E5">
        <w:t>March 2020</w:t>
      </w:r>
    </w:p>
    <w:p w14:paraId="7EF0CCD9" w14:textId="3EF5963C" w:rsidR="007B3E0A" w:rsidRPr="001271E5" w:rsidRDefault="00030649" w:rsidP="00030649">
      <w:pPr>
        <w:tabs>
          <w:tab w:val="left" w:leader="dot" w:pos="7200"/>
        </w:tabs>
        <w:ind w:left="720"/>
      </w:pPr>
      <w:r w:rsidRPr="001271E5">
        <w:t>Presentation to ETC by respondents</w:t>
      </w:r>
      <w:r w:rsidRPr="001271E5">
        <w:tab/>
      </w:r>
      <w:r w:rsidR="001271E5">
        <w:t>March – April 2020</w:t>
      </w:r>
    </w:p>
    <w:p w14:paraId="76EF98F0" w14:textId="262DDB44" w:rsidR="007B3E0A" w:rsidRDefault="007E7DA8" w:rsidP="00030649">
      <w:pPr>
        <w:tabs>
          <w:tab w:val="left" w:leader="dot" w:pos="7200"/>
        </w:tabs>
        <w:ind w:left="720"/>
      </w:pPr>
      <w:r>
        <w:t>Inform respondents of next steps</w:t>
      </w:r>
      <w:r w:rsidR="00030649" w:rsidRPr="001271E5">
        <w:tab/>
      </w:r>
      <w:r w:rsidR="001271E5">
        <w:t>May 2020</w:t>
      </w:r>
    </w:p>
    <w:p w14:paraId="60CB35FB" w14:textId="77777777" w:rsidR="00E55AF2" w:rsidRDefault="00E55AF2" w:rsidP="00030649">
      <w:pPr>
        <w:tabs>
          <w:tab w:val="left" w:leader="dot" w:pos="7200"/>
        </w:tabs>
        <w:ind w:left="720"/>
      </w:pPr>
    </w:p>
    <w:p w14:paraId="6EE2D5B1" w14:textId="3436D9E7"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w:t>
      </w:r>
      <w:r w:rsidRPr="001271E5">
        <w:rPr>
          <w:b/>
          <w:i/>
        </w:rPr>
        <w:t xml:space="preserve">after </w:t>
      </w:r>
      <w:r w:rsidR="003C44AC">
        <w:rPr>
          <w:b/>
          <w:i/>
        </w:rPr>
        <w:t>February 18, 2020</w:t>
      </w:r>
      <w:r w:rsidR="0061255B" w:rsidRPr="00863A8B">
        <w:rPr>
          <w:color w:val="C00000"/>
        </w:rPr>
        <w:t xml:space="preserve"> </w:t>
      </w:r>
      <w:r w:rsidRPr="00DB0C76">
        <w:rPr>
          <w:b/>
          <w:i/>
        </w:rPr>
        <w:t xml:space="preserve">will </w:t>
      </w:r>
      <w:r w:rsidR="00EA4184">
        <w:rPr>
          <w:b/>
          <w:bCs/>
          <w:i/>
          <w:iCs/>
        </w:rPr>
        <w:t>not benefit from full consideration and may be excluded from the selection process</w:t>
      </w:r>
      <w:r w:rsidR="00EA4184" w:rsidRPr="00DB0C76">
        <w:rPr>
          <w:b/>
          <w:i/>
        </w:rPr>
        <w:t>.</w:t>
      </w:r>
    </w:p>
    <w:p w14:paraId="0F2CDCA4" w14:textId="77777777" w:rsidR="0041230A" w:rsidRDefault="0041230A">
      <w:pPr>
        <w:rPr>
          <w:rFonts w:eastAsia="Times New Roman" w:cs="Times New Roman"/>
          <w:b/>
          <w:bCs/>
          <w:sz w:val="32"/>
          <w:szCs w:val="28"/>
        </w:rPr>
      </w:pPr>
    </w:p>
    <w:p w14:paraId="47194470" w14:textId="77777777" w:rsidR="00800F24" w:rsidRDefault="00800F24" w:rsidP="00E35722">
      <w:pPr>
        <w:pStyle w:val="Heading1"/>
      </w:pPr>
      <w:bookmarkStart w:id="8" w:name="_Toc26643328"/>
      <w:r w:rsidRPr="005B2898">
        <w:t xml:space="preserve">Project </w:t>
      </w:r>
      <w:r w:rsidRPr="00800F24">
        <w:t>Information</w:t>
      </w:r>
      <w:bookmarkEnd w:id="8"/>
    </w:p>
    <w:p w14:paraId="2F6353C1" w14:textId="77777777" w:rsidR="003D0260" w:rsidRDefault="00D36DE7" w:rsidP="00612F49">
      <w:pPr>
        <w:pStyle w:val="Heading2"/>
      </w:pPr>
      <w:bookmarkStart w:id="9" w:name="_Toc26643329"/>
      <w:r w:rsidRPr="005B2898">
        <w:t xml:space="preserve">Possible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12F49" w14:paraId="2340D9EB" w14:textId="77777777" w:rsidTr="00154576">
        <w:trPr>
          <w:trHeight w:val="341"/>
        </w:trPr>
        <w:tc>
          <w:tcPr>
            <w:tcW w:w="9576" w:type="dxa"/>
            <w:shd w:val="clear" w:color="auto" w:fill="D9D9D9" w:themeFill="background1" w:themeFillShade="D9"/>
          </w:tcPr>
          <w:p w14:paraId="1090EF81" w14:textId="66673C4E" w:rsidR="00612F49" w:rsidRPr="005B2898" w:rsidRDefault="003C44AC" w:rsidP="003C44AC">
            <w:r>
              <w:t xml:space="preserve">AbbVie, Biogen, </w:t>
            </w:r>
            <w:r w:rsidR="00E50AFD">
              <w:t>Bristol-Myers Squibb,</w:t>
            </w:r>
            <w:r>
              <w:t xml:space="preserve"> Eli Lilly, Genentech, Takeda</w:t>
            </w:r>
          </w:p>
        </w:tc>
      </w:tr>
    </w:tbl>
    <w:p w14:paraId="09F4CCBD" w14:textId="77777777" w:rsidR="00612F49" w:rsidRDefault="00D36DE7" w:rsidP="00612F49">
      <w:pPr>
        <w:pStyle w:val="Heading2"/>
      </w:pPr>
      <w:bookmarkStart w:id="10" w:name="_Toc26643330"/>
      <w:r w:rsidRPr="005B2898">
        <w:t>Description</w:t>
      </w:r>
      <w:bookmarkEnd w:id="10"/>
    </w:p>
    <w:tbl>
      <w:tblPr>
        <w:tblStyle w:val="TableGrid"/>
        <w:tblpPr w:leftFromText="187" w:rightFromText="187" w:vertAnchor="text" w:tblpY="1"/>
        <w:tblW w:w="0" w:type="auto"/>
        <w:tblLook w:val="04A0" w:firstRow="1" w:lastRow="0" w:firstColumn="1" w:lastColumn="0" w:noHBand="0" w:noVBand="1"/>
      </w:tblPr>
      <w:tblGrid>
        <w:gridCol w:w="9350"/>
      </w:tblGrid>
      <w:tr w:rsidR="00612F49" w14:paraId="4FD88872" w14:textId="77777777" w:rsidTr="00154576">
        <w:trPr>
          <w:trHeight w:val="1872"/>
        </w:trPr>
        <w:tc>
          <w:tcPr>
            <w:tcW w:w="9576" w:type="dxa"/>
            <w:shd w:val="clear" w:color="auto" w:fill="D9D9D9" w:themeFill="background1" w:themeFillShade="D9"/>
          </w:tcPr>
          <w:p w14:paraId="53CB8EB7" w14:textId="4AA641E3" w:rsidR="00A37987" w:rsidRDefault="000C4273" w:rsidP="00154576">
            <w:r w:rsidRPr="000C4273">
              <w:t>High shear wet granulation (HSWG) is an established pharmaceutical technology that is currently carried out in one</w:t>
            </w:r>
            <w:r w:rsidR="003C44AC">
              <w:t xml:space="preserve"> </w:t>
            </w:r>
            <w:r w:rsidRPr="000C4273">
              <w:t>batch</w:t>
            </w:r>
            <w:r w:rsidR="003C44AC">
              <w:t xml:space="preserve"> </w:t>
            </w:r>
            <w:r w:rsidRPr="000C4273">
              <w:t>at</w:t>
            </w:r>
            <w:r w:rsidR="003C44AC">
              <w:t xml:space="preserve"> </w:t>
            </w:r>
            <w:r w:rsidRPr="000C4273">
              <w:t>a</w:t>
            </w:r>
            <w:r w:rsidR="003C44AC">
              <w:t xml:space="preserve"> </w:t>
            </w:r>
            <w:r w:rsidRPr="000C4273">
              <w:t xml:space="preserve">time which creates </w:t>
            </w:r>
            <w:r w:rsidR="00E27C4B">
              <w:t xml:space="preserve">the following </w:t>
            </w:r>
            <w:r w:rsidRPr="000C4273">
              <w:t>limitations:</w:t>
            </w:r>
            <w:r>
              <w:t xml:space="preserve"> </w:t>
            </w:r>
          </w:p>
          <w:p w14:paraId="56002C49" w14:textId="10B25D88" w:rsidR="000C4273" w:rsidRPr="000C4273" w:rsidRDefault="000C4273" w:rsidP="00154576">
            <w:r>
              <w:t xml:space="preserve">(a) </w:t>
            </w:r>
            <w:r w:rsidR="00A37987">
              <w:t>V</w:t>
            </w:r>
            <w:r w:rsidRPr="000C4273">
              <w:t>ery limited number of batches can be manufactured during product development because of containment requirements for relatively high powder loads and time required for processing. This leads to</w:t>
            </w:r>
            <w:r w:rsidR="003C44AC">
              <w:t>:</w:t>
            </w:r>
          </w:p>
          <w:p w14:paraId="13127AD0" w14:textId="0A9DB30D" w:rsidR="000C4273" w:rsidRDefault="000C4273" w:rsidP="00154576">
            <w:pPr>
              <w:pStyle w:val="ListParagraph"/>
              <w:numPr>
                <w:ilvl w:val="0"/>
                <w:numId w:val="7"/>
              </w:numPr>
            </w:pPr>
            <w:r w:rsidRPr="000C4273">
              <w:t>High API, development time, and FTE requirements</w:t>
            </w:r>
            <w:r w:rsidR="003C44AC">
              <w:t>,</w:t>
            </w:r>
            <w:r w:rsidRPr="000C4273">
              <w:t xml:space="preserve"> which </w:t>
            </w:r>
            <w:r w:rsidR="003C44AC">
              <w:t>are</w:t>
            </w:r>
            <w:r w:rsidRPr="000C4273">
              <w:t xml:space="preserve"> </w:t>
            </w:r>
            <w:r w:rsidR="003C44AC">
              <w:t>opposed to</w:t>
            </w:r>
            <w:r w:rsidRPr="000C4273">
              <w:t xml:space="preserve"> current industrial trends to try to minimize API and time consumption in early drug development. </w:t>
            </w:r>
          </w:p>
          <w:p w14:paraId="20652B35" w14:textId="5EEABBE2" w:rsidR="000C4273" w:rsidRDefault="000C4273" w:rsidP="00154576">
            <w:pPr>
              <w:pStyle w:val="ListParagraph"/>
              <w:numPr>
                <w:ilvl w:val="0"/>
                <w:numId w:val="7"/>
              </w:numPr>
            </w:pPr>
            <w:r w:rsidRPr="000C4273">
              <w:t xml:space="preserve">Low resolution </w:t>
            </w:r>
            <w:r w:rsidR="007E7DA8">
              <w:t>Design of Experiment</w:t>
            </w:r>
            <w:r w:rsidR="005A6EBA">
              <w:t xml:space="preserve"> </w:t>
            </w:r>
            <w:r w:rsidR="007E7DA8">
              <w:t>(</w:t>
            </w:r>
            <w:r w:rsidRPr="000C4273">
              <w:t>DoE</w:t>
            </w:r>
            <w:r w:rsidR="007E7DA8">
              <w:t>)</w:t>
            </w:r>
            <w:r w:rsidR="005A6EBA">
              <w:t xml:space="preserve"> </w:t>
            </w:r>
            <w:r w:rsidRPr="000C4273">
              <w:t xml:space="preserve">studies and inability to test process and formulation variables to identify the critical parameters/factors. </w:t>
            </w:r>
          </w:p>
          <w:p w14:paraId="7E59CDEA" w14:textId="77777777" w:rsidR="000C4273" w:rsidRDefault="000C4273" w:rsidP="00154576">
            <w:pPr>
              <w:pStyle w:val="ListParagraph"/>
              <w:numPr>
                <w:ilvl w:val="0"/>
                <w:numId w:val="7"/>
              </w:numPr>
            </w:pPr>
            <w:r w:rsidRPr="000C4273">
              <w:t xml:space="preserve">Statistical significance interpretation in the DoE studies is based on variability at one point of the DoE design – typically center point. The random variation is likely </w:t>
            </w:r>
            <w:r w:rsidRPr="000C4273">
              <w:lastRenderedPageBreak/>
              <w:t>different at different points in the DoE space and an ability to run replicates at different points would provide greater scientific and statistical confidence in the DoE results.</w:t>
            </w:r>
          </w:p>
          <w:p w14:paraId="49F83A71" w14:textId="77777777" w:rsidR="00A37987" w:rsidRDefault="00A37987" w:rsidP="00154576">
            <w:r>
              <w:t xml:space="preserve">(b) </w:t>
            </w:r>
            <w:r w:rsidR="000C4273" w:rsidRPr="000C4273">
              <w:t>Difficulty in assessing the impact of bulk powder parameters to process scale-up in the context of process analytical technologies (PAT) that can be applied to larger scale manufacturing equipment. Miniaturized granulator might allow measurement of:</w:t>
            </w:r>
            <w:r w:rsidR="000C4273">
              <w:t xml:space="preserve"> </w:t>
            </w:r>
          </w:p>
          <w:p w14:paraId="7FD51290" w14:textId="77777777" w:rsidR="00A37987" w:rsidRDefault="000C4273" w:rsidP="00154576">
            <w:pPr>
              <w:ind w:left="339"/>
            </w:pPr>
            <w:r>
              <w:t>(</w:t>
            </w:r>
            <w:r w:rsidR="00A37987">
              <w:t>1</w:t>
            </w:r>
            <w:r>
              <w:t xml:space="preserve">) </w:t>
            </w:r>
            <w:r w:rsidRPr="000C4273">
              <w:t>Torque using a calibrated shaft.</w:t>
            </w:r>
            <w:r>
              <w:t xml:space="preserve"> </w:t>
            </w:r>
          </w:p>
          <w:p w14:paraId="364A1CBD" w14:textId="77777777" w:rsidR="00A37987" w:rsidRDefault="000C4273" w:rsidP="00154576">
            <w:pPr>
              <w:ind w:left="339"/>
            </w:pPr>
            <w:r>
              <w:t>(</w:t>
            </w:r>
            <w:r w:rsidR="00A37987">
              <w:t>2</w:t>
            </w:r>
            <w:r>
              <w:t xml:space="preserve">) </w:t>
            </w:r>
            <w:r w:rsidRPr="000C4273">
              <w:t>Powder wettability and flow parameters.</w:t>
            </w:r>
            <w:r>
              <w:t xml:space="preserve"> </w:t>
            </w:r>
          </w:p>
          <w:p w14:paraId="41D124F6" w14:textId="1B7A1A27" w:rsidR="000C4273" w:rsidRPr="000C4273" w:rsidRDefault="000C4273" w:rsidP="00154576">
            <w:pPr>
              <w:ind w:left="339"/>
            </w:pPr>
            <w:r>
              <w:t>(</w:t>
            </w:r>
            <w:r w:rsidR="00A37987">
              <w:t>3</w:t>
            </w:r>
            <w:r>
              <w:t xml:space="preserve">) </w:t>
            </w:r>
            <w:r w:rsidRPr="000C4273">
              <w:t>Rapid assessment of technology options for enabling new chemical entities and newer modalities of drugs through wet granulation routes in early stages of drug development.</w:t>
            </w:r>
          </w:p>
          <w:p w14:paraId="3D15D378" w14:textId="77777777" w:rsidR="003E5652" w:rsidRDefault="003E5652" w:rsidP="00154576"/>
          <w:p w14:paraId="0F5F2343" w14:textId="56B4BD50" w:rsidR="00612F49" w:rsidRPr="005B2898" w:rsidRDefault="003E5652" w:rsidP="00154576">
            <w:r w:rsidRPr="00E50AFD">
              <w:t>A miniaturized, high throughput, multi-container granulator is proposed</w:t>
            </w:r>
            <w:r>
              <w:t xml:space="preserve"> to address current limitations in the industrial practice of wet granulation (WG).</w:t>
            </w:r>
          </w:p>
        </w:tc>
      </w:tr>
    </w:tbl>
    <w:p w14:paraId="40F765B7" w14:textId="39967AF5" w:rsidR="00CC54AC" w:rsidRPr="005B2898" w:rsidRDefault="003B5CBE" w:rsidP="00612F49">
      <w:pPr>
        <w:pStyle w:val="Heading2"/>
      </w:pPr>
      <w:bookmarkStart w:id="11" w:name="_Toc26643331"/>
      <w:r w:rsidRPr="003B0852">
        <w:lastRenderedPageBreak/>
        <w:t xml:space="preserve">Wet Granulation </w:t>
      </w:r>
      <w:r w:rsidR="00530F7B" w:rsidRPr="003B0852">
        <w:t>R</w:t>
      </w:r>
      <w:r w:rsidR="00CC54AC" w:rsidRPr="003B0852">
        <w:t>equirements</w:t>
      </w:r>
      <w:bookmarkEnd w:id="11"/>
    </w:p>
    <w:p w14:paraId="6E05F153" w14:textId="77777777" w:rsidR="0079761E" w:rsidRPr="0030651A" w:rsidRDefault="004C14EF" w:rsidP="00612F49">
      <w:pPr>
        <w:pStyle w:val="Heading3"/>
      </w:pPr>
      <w:bookmarkStart w:id="12" w:name="_Toc26643332"/>
      <w:r w:rsidRPr="0030651A">
        <w:t xml:space="preserve">Necessary </w:t>
      </w:r>
      <w:r w:rsidR="0079761E" w:rsidRPr="0030651A">
        <w:t xml:space="preserve">Hardware and </w:t>
      </w:r>
      <w:r w:rsidR="0079761E" w:rsidRPr="00612F49">
        <w:t>Software</w:t>
      </w:r>
      <w:r w:rsidR="0079761E" w:rsidRPr="0030651A">
        <w:t xml:space="preserve"> Requirement</w:t>
      </w:r>
      <w:r w:rsidRPr="0030651A">
        <w:t>s</w:t>
      </w:r>
      <w:bookmarkEnd w:id="12"/>
    </w:p>
    <w:tbl>
      <w:tblPr>
        <w:tblStyle w:val="TableGrid"/>
        <w:tblW w:w="0" w:type="auto"/>
        <w:tblLook w:val="04A0" w:firstRow="1" w:lastRow="0" w:firstColumn="1" w:lastColumn="0" w:noHBand="0" w:noVBand="1"/>
      </w:tblPr>
      <w:tblGrid>
        <w:gridCol w:w="9350"/>
      </w:tblGrid>
      <w:tr w:rsidR="00530F7B" w:rsidRPr="003B0852" w14:paraId="4A482F27" w14:textId="77777777" w:rsidTr="00D15344">
        <w:trPr>
          <w:trHeight w:val="1872"/>
        </w:trPr>
        <w:tc>
          <w:tcPr>
            <w:tcW w:w="9576" w:type="dxa"/>
            <w:shd w:val="clear" w:color="auto" w:fill="D9D9D9" w:themeFill="background1" w:themeFillShade="D9"/>
          </w:tcPr>
          <w:p w14:paraId="32F4052A" w14:textId="4AA2DCE9" w:rsidR="00A37987" w:rsidRPr="003B0852" w:rsidRDefault="003B0852"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13" w:name="_Toc26643333"/>
            <w:r>
              <w:rPr>
                <w:rFonts w:asciiTheme="minorHAnsi" w:eastAsia="Baskerville" w:hAnsiTheme="minorHAnsi" w:cstheme="minorHAnsi"/>
                <w:b w:val="0"/>
                <w:bCs w:val="0"/>
                <w:iCs/>
                <w:szCs w:val="24"/>
              </w:rPr>
              <w:t>Carry out wet granulation</w:t>
            </w:r>
            <w:r w:rsidR="00A37987" w:rsidRPr="003B0852">
              <w:rPr>
                <w:rFonts w:asciiTheme="minorHAnsi" w:eastAsia="Baskerville" w:hAnsiTheme="minorHAnsi" w:cstheme="minorHAnsi"/>
                <w:b w:val="0"/>
                <w:bCs w:val="0"/>
                <w:iCs/>
                <w:szCs w:val="24"/>
              </w:rPr>
              <w:t xml:space="preserve"> process in its entirety</w:t>
            </w:r>
            <w:bookmarkEnd w:id="13"/>
            <w:r w:rsidR="0091072C">
              <w:rPr>
                <w:rFonts w:asciiTheme="minorHAnsi" w:eastAsia="Baskerville" w:hAnsiTheme="minorHAnsi" w:cstheme="minorHAnsi"/>
                <w:b w:val="0"/>
                <w:bCs w:val="0"/>
                <w:iCs/>
                <w:szCs w:val="24"/>
              </w:rPr>
              <w:t>.</w:t>
            </w:r>
          </w:p>
          <w:p w14:paraId="5676E8D5" w14:textId="339441FE"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14" w:name="_Toc26643334"/>
            <w:r w:rsidRPr="003B0852">
              <w:rPr>
                <w:rFonts w:asciiTheme="minorHAnsi" w:eastAsia="Baskerville" w:hAnsiTheme="minorHAnsi" w:cstheme="minorHAnsi"/>
                <w:b w:val="0"/>
                <w:bCs w:val="0"/>
                <w:iCs/>
                <w:szCs w:val="24"/>
              </w:rPr>
              <w:t>Dispense powders [(including fillers (1-4), binders (1-3), disintegrants (1-3), other excipients (1-3), and API (1-2)]</w:t>
            </w:r>
            <w:bookmarkEnd w:id="14"/>
            <w:r w:rsidR="0091072C">
              <w:rPr>
                <w:rFonts w:asciiTheme="minorHAnsi" w:eastAsia="Baskerville" w:hAnsiTheme="minorHAnsi" w:cstheme="minorHAnsi"/>
                <w:b w:val="0"/>
                <w:bCs w:val="0"/>
                <w:iCs/>
                <w:szCs w:val="24"/>
              </w:rPr>
              <w:t>.</w:t>
            </w:r>
            <w:r w:rsidR="00C35E81">
              <w:rPr>
                <w:rFonts w:asciiTheme="minorHAnsi" w:eastAsia="Baskerville" w:hAnsiTheme="minorHAnsi" w:cstheme="minorHAnsi"/>
                <w:b w:val="0"/>
                <w:bCs w:val="0"/>
                <w:iCs/>
                <w:szCs w:val="24"/>
              </w:rPr>
              <w:t xml:space="preserve"> Numbers in parenthesis indicate number of powders that the system should be able to dispense.</w:t>
            </w:r>
          </w:p>
          <w:p w14:paraId="2ACF25A5" w14:textId="6A191DEA"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15" w:name="_Toc26643335"/>
            <w:r w:rsidRPr="003B0852">
              <w:rPr>
                <w:rFonts w:asciiTheme="minorHAnsi" w:eastAsia="Baskerville" w:hAnsiTheme="minorHAnsi" w:cstheme="minorHAnsi"/>
                <w:b w:val="0"/>
                <w:bCs w:val="0"/>
                <w:iCs/>
                <w:szCs w:val="24"/>
              </w:rPr>
              <w:t>Accuracy ± 2% by weight</w:t>
            </w:r>
            <w:bookmarkEnd w:id="15"/>
            <w:r w:rsidR="0091072C">
              <w:rPr>
                <w:rFonts w:asciiTheme="minorHAnsi" w:eastAsia="Baskerville" w:hAnsiTheme="minorHAnsi" w:cstheme="minorHAnsi"/>
                <w:b w:val="0"/>
                <w:bCs w:val="0"/>
                <w:iCs/>
                <w:szCs w:val="24"/>
              </w:rPr>
              <w:t>.</w:t>
            </w:r>
          </w:p>
          <w:p w14:paraId="67E404DA" w14:textId="6E607215"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16" w:name="_Toc26643336"/>
            <w:r w:rsidRPr="003B0852">
              <w:rPr>
                <w:rFonts w:asciiTheme="minorHAnsi" w:eastAsia="Baskerville" w:hAnsiTheme="minorHAnsi" w:cstheme="minorHAnsi"/>
                <w:b w:val="0"/>
                <w:bCs w:val="0"/>
                <w:iCs/>
                <w:szCs w:val="24"/>
              </w:rPr>
              <w:t>Weight range 10 mg to 2 g for each</w:t>
            </w:r>
            <w:bookmarkEnd w:id="16"/>
            <w:r w:rsidR="0091072C">
              <w:rPr>
                <w:rFonts w:asciiTheme="minorHAnsi" w:eastAsia="Baskerville" w:hAnsiTheme="minorHAnsi" w:cstheme="minorHAnsi"/>
                <w:b w:val="0"/>
                <w:bCs w:val="0"/>
                <w:iCs/>
                <w:szCs w:val="24"/>
              </w:rPr>
              <w:t>.</w:t>
            </w:r>
          </w:p>
          <w:p w14:paraId="319B1E33" w14:textId="1E49F801"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17" w:name="_Toc26643337"/>
            <w:r w:rsidRPr="003B0852">
              <w:rPr>
                <w:rFonts w:asciiTheme="minorHAnsi" w:eastAsia="Baskerville" w:hAnsiTheme="minorHAnsi" w:cstheme="minorHAnsi"/>
                <w:b w:val="0"/>
                <w:bCs w:val="0"/>
                <w:iCs/>
                <w:szCs w:val="24"/>
              </w:rPr>
              <w:t>Some excipients may be hygroscopic</w:t>
            </w:r>
            <w:bookmarkEnd w:id="17"/>
            <w:r w:rsidR="0091072C">
              <w:rPr>
                <w:rFonts w:asciiTheme="minorHAnsi" w:eastAsia="Baskerville" w:hAnsiTheme="minorHAnsi" w:cstheme="minorHAnsi"/>
                <w:b w:val="0"/>
                <w:bCs w:val="0"/>
                <w:iCs/>
                <w:szCs w:val="24"/>
              </w:rPr>
              <w:t>.</w:t>
            </w:r>
          </w:p>
          <w:p w14:paraId="26E25FCC" w14:textId="2F2FBCB5" w:rsidR="00A37987" w:rsidRPr="003B0852" w:rsidRDefault="003E3A05"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18" w:name="_Toc26643338"/>
            <w:r>
              <w:rPr>
                <w:rFonts w:asciiTheme="minorHAnsi" w:eastAsia="Baskerville" w:hAnsiTheme="minorHAnsi" w:cstheme="minorHAnsi"/>
                <w:b w:val="0"/>
                <w:bCs w:val="0"/>
                <w:iCs/>
                <w:szCs w:val="24"/>
              </w:rPr>
              <w:t>The requirement for</w:t>
            </w:r>
            <w:r w:rsidR="00A37987" w:rsidRPr="003B0852">
              <w:rPr>
                <w:rFonts w:asciiTheme="minorHAnsi" w:eastAsia="Baskerville" w:hAnsiTheme="minorHAnsi" w:cstheme="minorHAnsi"/>
                <w:b w:val="0"/>
                <w:bCs w:val="0"/>
                <w:iCs/>
                <w:szCs w:val="24"/>
              </w:rPr>
              <w:t xml:space="preserve"> number of powders to be dispensed</w:t>
            </w:r>
            <w:r w:rsidR="00F804FB">
              <w:rPr>
                <w:rFonts w:asciiTheme="minorHAnsi" w:eastAsia="Baskerville" w:hAnsiTheme="minorHAnsi" w:cstheme="minorHAnsi"/>
                <w:b w:val="0"/>
                <w:bCs w:val="0"/>
                <w:iCs/>
                <w:szCs w:val="24"/>
              </w:rPr>
              <w:t xml:space="preserve"> </w:t>
            </w:r>
            <w:r w:rsidR="00A37987" w:rsidRPr="003B0852">
              <w:rPr>
                <w:rFonts w:asciiTheme="minorHAnsi" w:eastAsia="Baskerville" w:hAnsiTheme="minorHAnsi" w:cstheme="minorHAnsi"/>
                <w:b w:val="0"/>
                <w:bCs w:val="0"/>
                <w:iCs/>
                <w:szCs w:val="24"/>
              </w:rPr>
              <w:t>would vary by project. For scouting experiments, being able to use a variety of excipients would be helpful. For someone designing this system, it might be helpful to design for the high end of number of powders that may be used.</w:t>
            </w:r>
            <w:bookmarkEnd w:id="18"/>
          </w:p>
          <w:p w14:paraId="5581E3B5"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19" w:name="_Toc26643339"/>
            <w:r w:rsidRPr="003B0852">
              <w:rPr>
                <w:rFonts w:asciiTheme="minorHAnsi" w:eastAsia="Baskerville" w:hAnsiTheme="minorHAnsi" w:cstheme="minorHAnsi"/>
                <w:b w:val="0"/>
                <w:bCs w:val="0"/>
                <w:iCs/>
                <w:szCs w:val="24"/>
              </w:rPr>
              <w:t>Range of batch sizes</w:t>
            </w:r>
            <w:bookmarkEnd w:id="19"/>
          </w:p>
          <w:p w14:paraId="73098558" w14:textId="490C2038"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20" w:name="_Toc26643340"/>
            <w:r w:rsidRPr="003B0852">
              <w:rPr>
                <w:rFonts w:asciiTheme="minorHAnsi" w:eastAsia="Baskerville" w:hAnsiTheme="minorHAnsi" w:cstheme="minorHAnsi"/>
                <w:b w:val="0"/>
                <w:bCs w:val="0"/>
                <w:iCs/>
                <w:szCs w:val="24"/>
              </w:rPr>
              <w:t xml:space="preserve">The above dispensed quantity estimations are designed to be able to support small batch sizes. When making a 2 g batch with 1% disintegrant, the quantity would be 20 mg. While </w:t>
            </w:r>
            <w:r w:rsidR="003E3A05">
              <w:rPr>
                <w:rFonts w:asciiTheme="minorHAnsi" w:eastAsia="Baskerville" w:hAnsiTheme="minorHAnsi" w:cstheme="minorHAnsi"/>
                <w:b w:val="0"/>
                <w:bCs w:val="0"/>
                <w:iCs/>
                <w:szCs w:val="24"/>
              </w:rPr>
              <w:t xml:space="preserve">the ETC project team </w:t>
            </w:r>
            <w:r w:rsidRPr="003B0852">
              <w:rPr>
                <w:rFonts w:asciiTheme="minorHAnsi" w:eastAsia="Baskerville" w:hAnsiTheme="minorHAnsi" w:cstheme="minorHAnsi"/>
                <w:b w:val="0"/>
                <w:bCs w:val="0"/>
                <w:iCs/>
                <w:szCs w:val="24"/>
              </w:rPr>
              <w:t xml:space="preserve"> ha</w:t>
            </w:r>
            <w:r w:rsidR="003E3A05">
              <w:rPr>
                <w:rFonts w:asciiTheme="minorHAnsi" w:eastAsia="Baskerville" w:hAnsiTheme="minorHAnsi" w:cstheme="minorHAnsi"/>
                <w:b w:val="0"/>
                <w:bCs w:val="0"/>
                <w:iCs/>
                <w:szCs w:val="24"/>
              </w:rPr>
              <w:t>s</w:t>
            </w:r>
            <w:r w:rsidRPr="003B0852">
              <w:rPr>
                <w:rFonts w:asciiTheme="minorHAnsi" w:eastAsia="Baskerville" w:hAnsiTheme="minorHAnsi" w:cstheme="minorHAnsi"/>
                <w:b w:val="0"/>
                <w:bCs w:val="0"/>
                <w:iCs/>
                <w:szCs w:val="24"/>
              </w:rPr>
              <w:t xml:space="preserve"> listed 10 mg here, </w:t>
            </w:r>
            <w:r w:rsidR="0091072C">
              <w:rPr>
                <w:rFonts w:asciiTheme="minorHAnsi" w:eastAsia="Baskerville" w:hAnsiTheme="minorHAnsi" w:cstheme="minorHAnsi"/>
                <w:b w:val="0"/>
                <w:bCs w:val="0"/>
                <w:iCs/>
                <w:szCs w:val="24"/>
              </w:rPr>
              <w:t>the team is willing to consider</w:t>
            </w:r>
            <w:r w:rsidRPr="003B0852">
              <w:rPr>
                <w:rFonts w:asciiTheme="minorHAnsi" w:eastAsia="Baskerville" w:hAnsiTheme="minorHAnsi" w:cstheme="minorHAnsi"/>
                <w:b w:val="0"/>
                <w:bCs w:val="0"/>
                <w:iCs/>
                <w:szCs w:val="24"/>
              </w:rPr>
              <w:t xml:space="preserve"> </w:t>
            </w:r>
            <w:r w:rsidR="0091072C">
              <w:rPr>
                <w:rFonts w:asciiTheme="minorHAnsi" w:eastAsia="Baskerville" w:hAnsiTheme="minorHAnsi" w:cstheme="minorHAnsi"/>
                <w:b w:val="0"/>
                <w:bCs w:val="0"/>
                <w:iCs/>
                <w:szCs w:val="24"/>
              </w:rPr>
              <w:t xml:space="preserve">equipment </w:t>
            </w:r>
            <w:r w:rsidRPr="003B0852">
              <w:rPr>
                <w:rFonts w:asciiTheme="minorHAnsi" w:eastAsia="Baskerville" w:hAnsiTheme="minorHAnsi" w:cstheme="minorHAnsi"/>
                <w:b w:val="0"/>
                <w:bCs w:val="0"/>
                <w:iCs/>
                <w:szCs w:val="24"/>
              </w:rPr>
              <w:t>capabilit</w:t>
            </w:r>
            <w:r w:rsidR="0091072C">
              <w:rPr>
                <w:rFonts w:asciiTheme="minorHAnsi" w:eastAsia="Baskerville" w:hAnsiTheme="minorHAnsi" w:cstheme="minorHAnsi"/>
                <w:b w:val="0"/>
                <w:bCs w:val="0"/>
                <w:iCs/>
                <w:szCs w:val="24"/>
              </w:rPr>
              <w:t>ies</w:t>
            </w:r>
            <w:r w:rsidRPr="003B0852">
              <w:rPr>
                <w:rFonts w:asciiTheme="minorHAnsi" w:eastAsia="Baskerville" w:hAnsiTheme="minorHAnsi" w:cstheme="minorHAnsi"/>
                <w:b w:val="0"/>
                <w:bCs w:val="0"/>
                <w:iCs/>
                <w:szCs w:val="24"/>
              </w:rPr>
              <w:t xml:space="preserve"> . </w:t>
            </w:r>
            <w:r w:rsidR="003E3A05">
              <w:rPr>
                <w:rFonts w:asciiTheme="minorHAnsi" w:eastAsia="Baskerville" w:hAnsiTheme="minorHAnsi" w:cstheme="minorHAnsi"/>
                <w:b w:val="0"/>
                <w:bCs w:val="0"/>
                <w:iCs/>
                <w:szCs w:val="24"/>
              </w:rPr>
              <w:t xml:space="preserve">Larger batch sizes will be viewed favorably </w:t>
            </w:r>
            <w:r w:rsidRPr="003B0852">
              <w:rPr>
                <w:rFonts w:asciiTheme="minorHAnsi" w:eastAsia="Baskerville" w:hAnsiTheme="minorHAnsi" w:cstheme="minorHAnsi"/>
                <w:b w:val="0"/>
                <w:bCs w:val="0"/>
                <w:iCs/>
                <w:szCs w:val="24"/>
              </w:rPr>
              <w:t xml:space="preserve">depending on API availability. Thus, being able to support a range of batch sizes </w:t>
            </w:r>
            <w:r w:rsidR="0091072C">
              <w:rPr>
                <w:rFonts w:asciiTheme="minorHAnsi" w:eastAsia="Baskerville" w:hAnsiTheme="minorHAnsi" w:cstheme="minorHAnsi"/>
                <w:b w:val="0"/>
                <w:bCs w:val="0"/>
                <w:iCs/>
                <w:szCs w:val="24"/>
              </w:rPr>
              <w:t>would</w:t>
            </w:r>
            <w:r w:rsidR="0091072C" w:rsidRPr="003B0852">
              <w:rPr>
                <w:rFonts w:asciiTheme="minorHAnsi" w:eastAsia="Baskerville" w:hAnsiTheme="minorHAnsi" w:cstheme="minorHAnsi"/>
                <w:b w:val="0"/>
                <w:bCs w:val="0"/>
                <w:iCs/>
                <w:szCs w:val="24"/>
              </w:rPr>
              <w:t xml:space="preserve"> </w:t>
            </w:r>
            <w:r w:rsidRPr="003B0852">
              <w:rPr>
                <w:rFonts w:asciiTheme="minorHAnsi" w:eastAsia="Baskerville" w:hAnsiTheme="minorHAnsi" w:cstheme="minorHAnsi"/>
                <w:b w:val="0"/>
                <w:bCs w:val="0"/>
                <w:iCs/>
                <w:szCs w:val="24"/>
              </w:rPr>
              <w:t>be of value.</w:t>
            </w:r>
            <w:bookmarkEnd w:id="20"/>
          </w:p>
          <w:p w14:paraId="4F4D8511" w14:textId="77777777"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21" w:name="_Toc26643341"/>
            <w:r w:rsidRPr="003B0852">
              <w:rPr>
                <w:rFonts w:asciiTheme="minorHAnsi" w:eastAsia="Baskerville" w:hAnsiTheme="minorHAnsi" w:cstheme="minorHAnsi"/>
                <w:b w:val="0"/>
                <w:bCs w:val="0"/>
                <w:iCs/>
                <w:szCs w:val="24"/>
              </w:rPr>
              <w:t>Blade mixing</w:t>
            </w:r>
            <w:bookmarkEnd w:id="21"/>
          </w:p>
          <w:p w14:paraId="6BF6C001" w14:textId="13C6F860" w:rsidR="00A37987" w:rsidRPr="003B0852" w:rsidRDefault="009B5D22"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r>
              <w:rPr>
                <w:rFonts w:asciiTheme="minorHAnsi" w:eastAsia="Baskerville" w:hAnsiTheme="minorHAnsi" w:cstheme="minorHAnsi"/>
                <w:b w:val="0"/>
                <w:bCs w:val="0"/>
                <w:iCs/>
                <w:szCs w:val="24"/>
              </w:rPr>
              <w:t>Be able to mix at different tunable speeds</w:t>
            </w:r>
            <w:r w:rsidR="00D41C14">
              <w:rPr>
                <w:rFonts w:asciiTheme="minorHAnsi" w:eastAsia="Baskerville" w:hAnsiTheme="minorHAnsi" w:cstheme="minorHAnsi"/>
                <w:b w:val="0"/>
                <w:bCs w:val="0"/>
                <w:iCs/>
                <w:szCs w:val="24"/>
              </w:rPr>
              <w:t>.</w:t>
            </w:r>
          </w:p>
          <w:p w14:paraId="7430D69A" w14:textId="77777777"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22" w:name="_Toc26643343"/>
            <w:r w:rsidRPr="003B0852">
              <w:rPr>
                <w:rFonts w:asciiTheme="minorHAnsi" w:eastAsia="Baskerville" w:hAnsiTheme="minorHAnsi" w:cstheme="minorHAnsi"/>
                <w:b w:val="0"/>
                <w:bCs w:val="0"/>
                <w:iCs/>
                <w:szCs w:val="24"/>
              </w:rPr>
              <w:lastRenderedPageBreak/>
              <w:t>Liquid addition during mixing</w:t>
            </w:r>
            <w:bookmarkEnd w:id="22"/>
          </w:p>
          <w:p w14:paraId="10A5D60C" w14:textId="1A03FEB3"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23" w:name="_Toc26643344"/>
            <w:r w:rsidRPr="003B0852">
              <w:rPr>
                <w:rFonts w:asciiTheme="minorHAnsi" w:eastAsia="Baskerville" w:hAnsiTheme="minorHAnsi" w:cstheme="minorHAnsi"/>
                <w:b w:val="0"/>
                <w:bCs w:val="0"/>
                <w:iCs/>
                <w:szCs w:val="24"/>
              </w:rPr>
              <w:t>Accuracy ± 2% by weight</w:t>
            </w:r>
            <w:bookmarkEnd w:id="23"/>
            <w:r w:rsidR="00D41C14">
              <w:rPr>
                <w:rFonts w:asciiTheme="minorHAnsi" w:eastAsia="Baskerville" w:hAnsiTheme="minorHAnsi" w:cstheme="minorHAnsi"/>
                <w:b w:val="0"/>
                <w:bCs w:val="0"/>
                <w:iCs/>
                <w:szCs w:val="24"/>
              </w:rPr>
              <w:t>.</w:t>
            </w:r>
          </w:p>
          <w:p w14:paraId="451146D4" w14:textId="3349D6BF"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24" w:name="_Toc26643345"/>
            <w:r w:rsidRPr="003B0852">
              <w:rPr>
                <w:rFonts w:asciiTheme="minorHAnsi" w:eastAsia="Baskerville" w:hAnsiTheme="minorHAnsi" w:cstheme="minorHAnsi"/>
                <w:b w:val="0"/>
                <w:bCs w:val="0"/>
                <w:iCs/>
                <w:szCs w:val="24"/>
              </w:rPr>
              <w:t>Flow rate</w:t>
            </w:r>
            <w:r w:rsidR="009B5D22">
              <w:rPr>
                <w:rFonts w:asciiTheme="minorHAnsi" w:eastAsia="Baskerville" w:hAnsiTheme="minorHAnsi" w:cstheme="minorHAnsi"/>
                <w:b w:val="0"/>
                <w:bCs w:val="0"/>
                <w:iCs/>
                <w:szCs w:val="24"/>
              </w:rPr>
              <w:t xml:space="preserve"> </w:t>
            </w:r>
            <w:r w:rsidR="00D725A5">
              <w:rPr>
                <w:rFonts w:asciiTheme="minorHAnsi" w:eastAsia="Baskerville" w:hAnsiTheme="minorHAnsi" w:cstheme="minorHAnsi"/>
                <w:b w:val="0"/>
                <w:bCs w:val="0"/>
                <w:iCs/>
                <w:szCs w:val="24"/>
              </w:rPr>
              <w:t>0.</w:t>
            </w:r>
            <w:r w:rsidR="009B5D22">
              <w:rPr>
                <w:rFonts w:asciiTheme="minorHAnsi" w:eastAsia="Baskerville" w:hAnsiTheme="minorHAnsi" w:cstheme="minorHAnsi"/>
                <w:b w:val="0"/>
                <w:bCs w:val="0"/>
                <w:iCs/>
                <w:szCs w:val="24"/>
              </w:rPr>
              <w:t>10 mL</w:t>
            </w:r>
            <w:r w:rsidRPr="003B0852">
              <w:rPr>
                <w:rFonts w:asciiTheme="minorHAnsi" w:eastAsia="Baskerville" w:hAnsiTheme="minorHAnsi" w:cstheme="minorHAnsi"/>
                <w:b w:val="0"/>
                <w:bCs w:val="0"/>
                <w:iCs/>
                <w:szCs w:val="24"/>
              </w:rPr>
              <w:t xml:space="preserve"> to 1</w:t>
            </w:r>
            <w:r w:rsidR="00D725A5">
              <w:rPr>
                <w:rFonts w:asciiTheme="minorHAnsi" w:eastAsia="Baskerville" w:hAnsiTheme="minorHAnsi" w:cstheme="minorHAnsi"/>
                <w:b w:val="0"/>
                <w:bCs w:val="0"/>
                <w:iCs/>
                <w:szCs w:val="24"/>
              </w:rPr>
              <w:t>.00</w:t>
            </w:r>
            <w:r w:rsidRPr="003B0852">
              <w:rPr>
                <w:rFonts w:asciiTheme="minorHAnsi" w:eastAsia="Baskerville" w:hAnsiTheme="minorHAnsi" w:cstheme="minorHAnsi"/>
                <w:b w:val="0"/>
                <w:bCs w:val="0"/>
                <w:iCs/>
                <w:szCs w:val="24"/>
              </w:rPr>
              <w:t xml:space="preserve"> mL per min</w:t>
            </w:r>
            <w:bookmarkEnd w:id="24"/>
            <w:r w:rsidR="00D41C14">
              <w:rPr>
                <w:rFonts w:asciiTheme="minorHAnsi" w:eastAsia="Baskerville" w:hAnsiTheme="minorHAnsi" w:cstheme="minorHAnsi"/>
                <w:b w:val="0"/>
                <w:bCs w:val="0"/>
                <w:iCs/>
                <w:szCs w:val="24"/>
              </w:rPr>
              <w:t>ute.</w:t>
            </w:r>
          </w:p>
          <w:p w14:paraId="42D6FCE5"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25" w:name="_Toc26643346"/>
            <w:r w:rsidRPr="003B0852">
              <w:rPr>
                <w:rFonts w:asciiTheme="minorHAnsi" w:eastAsia="Baskerville" w:hAnsiTheme="minorHAnsi" w:cstheme="minorHAnsi"/>
                <w:b w:val="0"/>
                <w:bCs w:val="0"/>
                <w:iCs/>
                <w:szCs w:val="24"/>
              </w:rPr>
              <w:t>Liquid addition method could be syringe injection or an alternative that can allow control with respect to drop size, e.g. the Litster dimensionless spray flux, or otherwise ability to distribute better within the powder bed.</w:t>
            </w:r>
            <w:bookmarkEnd w:id="25"/>
            <w:r w:rsidRPr="003B0852">
              <w:rPr>
                <w:rFonts w:asciiTheme="minorHAnsi" w:eastAsia="Baskerville" w:hAnsiTheme="minorHAnsi" w:cstheme="minorHAnsi"/>
                <w:b w:val="0"/>
                <w:bCs w:val="0"/>
                <w:iCs/>
                <w:szCs w:val="24"/>
              </w:rPr>
              <w:t xml:space="preserve"> </w:t>
            </w:r>
          </w:p>
          <w:p w14:paraId="4CB0BAC7" w14:textId="77777777"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26" w:name="_Toc26643347"/>
            <w:r w:rsidRPr="003B0852">
              <w:rPr>
                <w:rFonts w:asciiTheme="minorHAnsi" w:eastAsia="Baskerville" w:hAnsiTheme="minorHAnsi" w:cstheme="minorHAnsi"/>
                <w:b w:val="0"/>
                <w:bCs w:val="0"/>
                <w:iCs/>
                <w:szCs w:val="24"/>
              </w:rPr>
              <w:t>Be able to manufacture at different tunable pressure/shear forces acting on the powder mixture. Possible options may include:</w:t>
            </w:r>
            <w:bookmarkEnd w:id="26"/>
          </w:p>
          <w:p w14:paraId="32FA391D" w14:textId="6E21BB2F"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27" w:name="_Toc26643348"/>
            <w:r w:rsidRPr="003B0852">
              <w:rPr>
                <w:rFonts w:asciiTheme="minorHAnsi" w:eastAsia="Baskerville" w:hAnsiTheme="minorHAnsi" w:cstheme="minorHAnsi"/>
                <w:b w:val="0"/>
                <w:bCs w:val="0"/>
                <w:iCs/>
                <w:szCs w:val="24"/>
              </w:rPr>
              <w:t>Impeller speed to simulate lab/pilot/large scale</w:t>
            </w:r>
            <w:bookmarkEnd w:id="27"/>
            <w:r w:rsidR="00D41C14">
              <w:rPr>
                <w:rFonts w:asciiTheme="minorHAnsi" w:eastAsia="Baskerville" w:hAnsiTheme="minorHAnsi" w:cstheme="minorHAnsi"/>
                <w:b w:val="0"/>
                <w:bCs w:val="0"/>
                <w:iCs/>
                <w:szCs w:val="24"/>
              </w:rPr>
              <w:t>.</w:t>
            </w:r>
          </w:p>
          <w:p w14:paraId="446DD8B0" w14:textId="6524A955"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28" w:name="_Toc26643349"/>
            <w:r w:rsidRPr="003B0852">
              <w:rPr>
                <w:rFonts w:asciiTheme="minorHAnsi" w:eastAsia="Baskerville" w:hAnsiTheme="minorHAnsi" w:cstheme="minorHAnsi"/>
                <w:b w:val="0"/>
                <w:bCs w:val="0"/>
                <w:iCs/>
                <w:szCs w:val="24"/>
              </w:rPr>
              <w:t>Impeller blade design can be a variable if interchangeable blades with different imparted shear can be used</w:t>
            </w:r>
            <w:bookmarkEnd w:id="28"/>
            <w:r w:rsidR="00D41C14">
              <w:rPr>
                <w:rFonts w:asciiTheme="minorHAnsi" w:eastAsia="Baskerville" w:hAnsiTheme="minorHAnsi" w:cstheme="minorHAnsi"/>
                <w:b w:val="0"/>
                <w:bCs w:val="0"/>
                <w:iCs/>
                <w:szCs w:val="24"/>
              </w:rPr>
              <w:t>.</w:t>
            </w:r>
          </w:p>
          <w:p w14:paraId="451EB8E5" w14:textId="24DC60DB"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29" w:name="_Toc26643350"/>
            <w:r w:rsidRPr="003B0852">
              <w:rPr>
                <w:rFonts w:asciiTheme="minorHAnsi" w:eastAsia="Baskerville" w:hAnsiTheme="minorHAnsi" w:cstheme="minorHAnsi"/>
                <w:b w:val="0"/>
                <w:bCs w:val="0"/>
                <w:iCs/>
                <w:szCs w:val="24"/>
              </w:rPr>
              <w:t>Variable load on the enclosed vessel that contains powder</w:t>
            </w:r>
            <w:bookmarkEnd w:id="29"/>
            <w:r w:rsidR="00D41C14">
              <w:rPr>
                <w:rFonts w:asciiTheme="minorHAnsi" w:eastAsia="Baskerville" w:hAnsiTheme="minorHAnsi" w:cstheme="minorHAnsi"/>
                <w:b w:val="0"/>
                <w:bCs w:val="0"/>
                <w:iCs/>
                <w:szCs w:val="24"/>
              </w:rPr>
              <w:t>.</w:t>
            </w:r>
          </w:p>
          <w:p w14:paraId="46A804AE" w14:textId="4CCDEDA8"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30" w:name="_Toc26643351"/>
            <w:r w:rsidRPr="003B0852">
              <w:rPr>
                <w:rFonts w:asciiTheme="minorHAnsi" w:eastAsia="Baskerville" w:hAnsiTheme="minorHAnsi" w:cstheme="minorHAnsi"/>
                <w:b w:val="0"/>
                <w:bCs w:val="0"/>
                <w:iCs/>
                <w:szCs w:val="24"/>
              </w:rPr>
              <w:t>Adjustable volume of the enclosed vessel that contains powder (essentially generating pressure after powder is loaded)</w:t>
            </w:r>
            <w:bookmarkEnd w:id="30"/>
            <w:r w:rsidR="00D41C14">
              <w:rPr>
                <w:rFonts w:asciiTheme="minorHAnsi" w:eastAsia="Baskerville" w:hAnsiTheme="minorHAnsi" w:cstheme="minorHAnsi"/>
                <w:b w:val="0"/>
                <w:bCs w:val="0"/>
                <w:iCs/>
                <w:szCs w:val="24"/>
              </w:rPr>
              <w:t>.</w:t>
            </w:r>
          </w:p>
          <w:p w14:paraId="36C858BC" w14:textId="5EB143F6"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31" w:name="_Toc26643352"/>
            <w:r w:rsidRPr="003B0852">
              <w:rPr>
                <w:rFonts w:asciiTheme="minorHAnsi" w:eastAsia="Baskerville" w:hAnsiTheme="minorHAnsi" w:cstheme="minorHAnsi"/>
                <w:b w:val="0"/>
                <w:bCs w:val="0"/>
                <w:iCs/>
                <w:szCs w:val="24"/>
              </w:rPr>
              <w:t xml:space="preserve">Being able to measure pressure </w:t>
            </w:r>
            <w:r w:rsidR="00D41C14">
              <w:rPr>
                <w:rFonts w:asciiTheme="minorHAnsi" w:eastAsia="Baskerville" w:hAnsiTheme="minorHAnsi" w:cstheme="minorHAnsi"/>
                <w:b w:val="0"/>
                <w:bCs w:val="0"/>
                <w:iCs/>
                <w:szCs w:val="24"/>
              </w:rPr>
              <w:t>is</w:t>
            </w:r>
            <w:r w:rsidRPr="003B0852">
              <w:rPr>
                <w:rFonts w:asciiTheme="minorHAnsi" w:eastAsia="Baskerville" w:hAnsiTheme="minorHAnsi" w:cstheme="minorHAnsi"/>
                <w:b w:val="0"/>
                <w:bCs w:val="0"/>
                <w:iCs/>
                <w:szCs w:val="24"/>
              </w:rPr>
              <w:t xml:space="preserve"> important</w:t>
            </w:r>
            <w:bookmarkEnd w:id="31"/>
            <w:r w:rsidR="00D41C14">
              <w:rPr>
                <w:rFonts w:asciiTheme="minorHAnsi" w:eastAsia="Baskerville" w:hAnsiTheme="minorHAnsi" w:cstheme="minorHAnsi"/>
                <w:b w:val="0"/>
                <w:bCs w:val="0"/>
                <w:iCs/>
                <w:szCs w:val="24"/>
              </w:rPr>
              <w:t>.</w:t>
            </w:r>
          </w:p>
          <w:p w14:paraId="3F00EFC0" w14:textId="38656392"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32" w:name="_Toc26643353"/>
            <w:r w:rsidRPr="003B0852">
              <w:rPr>
                <w:rFonts w:asciiTheme="minorHAnsi" w:eastAsia="Baskerville" w:hAnsiTheme="minorHAnsi" w:cstheme="minorHAnsi"/>
                <w:b w:val="0"/>
                <w:bCs w:val="0"/>
                <w:iCs/>
                <w:szCs w:val="24"/>
              </w:rPr>
              <w:t>The liquid addition or distribution process should not be hindered</w:t>
            </w:r>
            <w:bookmarkEnd w:id="32"/>
            <w:r w:rsidR="00D41C14">
              <w:rPr>
                <w:rFonts w:asciiTheme="minorHAnsi" w:eastAsia="Baskerville" w:hAnsiTheme="minorHAnsi" w:cstheme="minorHAnsi"/>
                <w:b w:val="0"/>
                <w:bCs w:val="0"/>
                <w:iCs/>
                <w:szCs w:val="24"/>
              </w:rPr>
              <w:t>.</w:t>
            </w:r>
          </w:p>
          <w:p w14:paraId="21FA6F38" w14:textId="1E5D9F8A"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33" w:name="_Toc26643354"/>
            <w:r w:rsidRPr="003B0852">
              <w:rPr>
                <w:rFonts w:asciiTheme="minorHAnsi" w:eastAsia="Baskerville" w:hAnsiTheme="minorHAnsi" w:cstheme="minorHAnsi"/>
                <w:b w:val="0"/>
                <w:bCs w:val="0"/>
                <w:iCs/>
                <w:szCs w:val="24"/>
              </w:rPr>
              <w:t>PAT. Continuous inline monitoring, storage, and retrievability of information including:</w:t>
            </w:r>
            <w:bookmarkEnd w:id="33"/>
          </w:p>
          <w:p w14:paraId="1F898259" w14:textId="09E5D04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34" w:name="_Toc26643355"/>
            <w:r w:rsidRPr="003B0852">
              <w:rPr>
                <w:rFonts w:asciiTheme="minorHAnsi" w:eastAsia="Baskerville" w:hAnsiTheme="minorHAnsi" w:cstheme="minorHAnsi"/>
                <w:b w:val="0"/>
                <w:bCs w:val="0"/>
                <w:iCs/>
                <w:szCs w:val="24"/>
              </w:rPr>
              <w:t>Impeller torque</w:t>
            </w:r>
            <w:bookmarkEnd w:id="34"/>
          </w:p>
          <w:p w14:paraId="795A6359" w14:textId="326B5F05"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35" w:name="_Toc26643356"/>
            <w:r w:rsidRPr="003B0852">
              <w:rPr>
                <w:rFonts w:asciiTheme="minorHAnsi" w:eastAsia="Baskerville" w:hAnsiTheme="minorHAnsi" w:cstheme="minorHAnsi"/>
                <w:b w:val="0"/>
                <w:bCs w:val="0"/>
                <w:iCs/>
                <w:szCs w:val="24"/>
              </w:rPr>
              <w:t>Power consumption</w:t>
            </w:r>
            <w:bookmarkEnd w:id="35"/>
          </w:p>
          <w:p w14:paraId="1BA2576D" w14:textId="198D7730"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36" w:name="_Toc26643357"/>
            <w:r w:rsidRPr="003B0852">
              <w:rPr>
                <w:rFonts w:asciiTheme="minorHAnsi" w:eastAsia="Baskerville" w:hAnsiTheme="minorHAnsi" w:cstheme="minorHAnsi"/>
                <w:b w:val="0"/>
                <w:bCs w:val="0"/>
                <w:iCs/>
                <w:szCs w:val="24"/>
              </w:rPr>
              <w:t>Flow force of the granules</w:t>
            </w:r>
            <w:bookmarkEnd w:id="36"/>
          </w:p>
          <w:p w14:paraId="3E00C172" w14:textId="6C27B66E"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37" w:name="_Toc26643358"/>
            <w:r w:rsidRPr="003B0852">
              <w:rPr>
                <w:rFonts w:asciiTheme="minorHAnsi" w:eastAsia="Baskerville" w:hAnsiTheme="minorHAnsi" w:cstheme="minorHAnsi"/>
                <w:b w:val="0"/>
                <w:bCs w:val="0"/>
                <w:iCs/>
                <w:szCs w:val="24"/>
              </w:rPr>
              <w:t xml:space="preserve">Needs integration of the </w:t>
            </w:r>
            <w:r w:rsidR="009B5D22">
              <w:rPr>
                <w:rFonts w:asciiTheme="minorHAnsi" w:eastAsia="Baskerville" w:hAnsiTheme="minorHAnsi" w:cstheme="minorHAnsi"/>
                <w:b w:val="0"/>
                <w:bCs w:val="0"/>
                <w:iCs/>
                <w:szCs w:val="24"/>
              </w:rPr>
              <w:t xml:space="preserve">Drag Force Flow </w:t>
            </w:r>
            <w:r w:rsidR="00985EAD">
              <w:rPr>
                <w:rFonts w:asciiTheme="minorHAnsi" w:eastAsia="Baskerville" w:hAnsiTheme="minorHAnsi" w:cstheme="minorHAnsi"/>
                <w:b w:val="0"/>
                <w:bCs w:val="0"/>
                <w:iCs/>
                <w:szCs w:val="24"/>
              </w:rPr>
              <w:t>(</w:t>
            </w:r>
            <w:r w:rsidRPr="003B0852">
              <w:rPr>
                <w:rFonts w:asciiTheme="minorHAnsi" w:eastAsia="Baskerville" w:hAnsiTheme="minorHAnsi" w:cstheme="minorHAnsi"/>
                <w:b w:val="0"/>
                <w:bCs w:val="0"/>
                <w:iCs/>
                <w:szCs w:val="24"/>
              </w:rPr>
              <w:t>DFF</w:t>
            </w:r>
            <w:r w:rsidR="00985EAD">
              <w:rPr>
                <w:rFonts w:asciiTheme="minorHAnsi" w:eastAsia="Baskerville" w:hAnsiTheme="minorHAnsi" w:cstheme="minorHAnsi"/>
                <w:b w:val="0"/>
                <w:bCs w:val="0"/>
                <w:iCs/>
                <w:szCs w:val="24"/>
              </w:rPr>
              <w:t>)</w:t>
            </w:r>
            <w:r w:rsidRPr="003B0852">
              <w:rPr>
                <w:rFonts w:asciiTheme="minorHAnsi" w:eastAsia="Baskerville" w:hAnsiTheme="minorHAnsi" w:cstheme="minorHAnsi"/>
                <w:b w:val="0"/>
                <w:bCs w:val="0"/>
                <w:iCs/>
                <w:szCs w:val="24"/>
              </w:rPr>
              <w:t xml:space="preserve"> sensor</w:t>
            </w:r>
            <w:bookmarkEnd w:id="37"/>
          </w:p>
          <w:p w14:paraId="3E0A0BE1" w14:textId="2BCF4D8F"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38" w:name="_Toc26643359"/>
            <w:r w:rsidRPr="003B0852">
              <w:rPr>
                <w:rFonts w:asciiTheme="minorHAnsi" w:eastAsia="Baskerville" w:hAnsiTheme="minorHAnsi" w:cstheme="minorHAnsi"/>
                <w:b w:val="0"/>
                <w:bCs w:val="0"/>
                <w:iCs/>
                <w:szCs w:val="24"/>
              </w:rPr>
              <w:t>Drying the granules after processing. Options to enable this may include</w:t>
            </w:r>
            <w:bookmarkEnd w:id="38"/>
            <w:r w:rsidR="00076899">
              <w:rPr>
                <w:rFonts w:asciiTheme="minorHAnsi" w:eastAsia="Baskerville" w:hAnsiTheme="minorHAnsi" w:cstheme="minorHAnsi"/>
                <w:b w:val="0"/>
                <w:bCs w:val="0"/>
                <w:iCs/>
                <w:szCs w:val="24"/>
              </w:rPr>
              <w:t>:</w:t>
            </w:r>
          </w:p>
          <w:p w14:paraId="22768BEF"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39" w:name="_Toc26643360"/>
            <w:r w:rsidRPr="003B0852">
              <w:rPr>
                <w:rFonts w:asciiTheme="minorHAnsi" w:eastAsia="Baskerville" w:hAnsiTheme="minorHAnsi" w:cstheme="minorHAnsi"/>
                <w:b w:val="0"/>
                <w:bCs w:val="0"/>
                <w:iCs/>
                <w:szCs w:val="24"/>
              </w:rPr>
              <w:t>Use of vacuum with or without heat and mixing of the impeller after processing.</w:t>
            </w:r>
            <w:bookmarkEnd w:id="39"/>
          </w:p>
          <w:p w14:paraId="38E31775" w14:textId="03425795"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40" w:name="_Toc26643361"/>
            <w:r w:rsidRPr="003B0852">
              <w:rPr>
                <w:rFonts w:asciiTheme="minorHAnsi" w:eastAsia="Baskerville" w:hAnsiTheme="minorHAnsi" w:cstheme="minorHAnsi"/>
                <w:b w:val="0"/>
                <w:bCs w:val="0"/>
                <w:iCs/>
                <w:szCs w:val="24"/>
              </w:rPr>
              <w:t>Drying powder material, removing powder material into a separate container, washing and drying of the granu</w:t>
            </w:r>
            <w:r w:rsidR="00076899">
              <w:rPr>
                <w:rFonts w:asciiTheme="minorHAnsi" w:eastAsia="Baskerville" w:hAnsiTheme="minorHAnsi" w:cstheme="minorHAnsi"/>
                <w:b w:val="0"/>
                <w:bCs w:val="0"/>
                <w:iCs/>
                <w:szCs w:val="24"/>
              </w:rPr>
              <w:t>l</w:t>
            </w:r>
            <w:r w:rsidRPr="003B0852">
              <w:rPr>
                <w:rFonts w:asciiTheme="minorHAnsi" w:eastAsia="Baskerville" w:hAnsiTheme="minorHAnsi" w:cstheme="minorHAnsi"/>
                <w:b w:val="0"/>
                <w:bCs w:val="0"/>
                <w:iCs/>
                <w:szCs w:val="24"/>
              </w:rPr>
              <w:t xml:space="preserve">ating vessel, followed by next cycle of operation with the same vessel in place </w:t>
            </w:r>
            <w:r w:rsidR="00247C2C">
              <w:rPr>
                <w:rFonts w:asciiTheme="minorHAnsi" w:eastAsia="Baskerville" w:hAnsiTheme="minorHAnsi" w:cstheme="minorHAnsi"/>
                <w:b w:val="0"/>
                <w:bCs w:val="0"/>
                <w:iCs/>
                <w:szCs w:val="24"/>
              </w:rPr>
              <w:t>should</w:t>
            </w:r>
            <w:r w:rsidR="00247C2C" w:rsidRPr="003B0852">
              <w:rPr>
                <w:rFonts w:asciiTheme="minorHAnsi" w:eastAsia="Baskerville" w:hAnsiTheme="minorHAnsi" w:cstheme="minorHAnsi"/>
                <w:b w:val="0"/>
                <w:bCs w:val="0"/>
                <w:iCs/>
                <w:szCs w:val="24"/>
              </w:rPr>
              <w:t xml:space="preserve"> </w:t>
            </w:r>
            <w:r w:rsidRPr="003B0852">
              <w:rPr>
                <w:rFonts w:asciiTheme="minorHAnsi" w:eastAsia="Baskerville" w:hAnsiTheme="minorHAnsi" w:cstheme="minorHAnsi"/>
                <w:b w:val="0"/>
                <w:bCs w:val="0"/>
                <w:iCs/>
                <w:szCs w:val="24"/>
              </w:rPr>
              <w:t>be possible</w:t>
            </w:r>
            <w:r w:rsidR="009E430A">
              <w:rPr>
                <w:rFonts w:asciiTheme="minorHAnsi" w:eastAsia="Baskerville" w:hAnsiTheme="minorHAnsi" w:cstheme="minorHAnsi"/>
                <w:b w:val="0"/>
                <w:bCs w:val="0"/>
                <w:iCs/>
                <w:szCs w:val="24"/>
              </w:rPr>
              <w:t xml:space="preserve"> with this option.</w:t>
            </w:r>
            <w:bookmarkEnd w:id="40"/>
          </w:p>
          <w:p w14:paraId="7B07AFDA"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41" w:name="_Toc26643362"/>
            <w:r w:rsidRPr="003B0852">
              <w:rPr>
                <w:rFonts w:asciiTheme="minorHAnsi" w:eastAsia="Baskerville" w:hAnsiTheme="minorHAnsi" w:cstheme="minorHAnsi"/>
                <w:b w:val="0"/>
                <w:bCs w:val="0"/>
                <w:iCs/>
                <w:szCs w:val="24"/>
              </w:rPr>
              <w:t>Transfer of the contents to another vessel for drying, the other vessel being customized and enabled separately to effect drying by the use of vacuum, fluidized air bed, or tray drying.</w:t>
            </w:r>
            <w:bookmarkEnd w:id="41"/>
          </w:p>
          <w:p w14:paraId="70F241EB"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42" w:name="_Toc26643363"/>
            <w:r w:rsidRPr="003B0852">
              <w:rPr>
                <w:rFonts w:asciiTheme="minorHAnsi" w:eastAsia="Baskerville" w:hAnsiTheme="minorHAnsi" w:cstheme="minorHAnsi"/>
                <w:b w:val="0"/>
                <w:bCs w:val="0"/>
                <w:iCs/>
                <w:szCs w:val="24"/>
              </w:rPr>
              <w:t>Change of granulating vessel to a fresh one to enable processing of the next batch, while the old vessel is transferred to a drying setup.</w:t>
            </w:r>
            <w:bookmarkEnd w:id="42"/>
          </w:p>
          <w:p w14:paraId="18D7BACD" w14:textId="5F9A9800"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43" w:name="_Toc26643364"/>
            <w:r w:rsidRPr="003B0852">
              <w:rPr>
                <w:rFonts w:asciiTheme="minorHAnsi" w:eastAsia="Baskerville" w:hAnsiTheme="minorHAnsi" w:cstheme="minorHAnsi"/>
                <w:b w:val="0"/>
                <w:bCs w:val="0"/>
                <w:iCs/>
                <w:szCs w:val="24"/>
              </w:rPr>
              <w:t xml:space="preserve">Preferred approach instead of powder transfer to avoid material loss due to adhesion to vessel.  On a percentage basis, this loss could be a </w:t>
            </w:r>
            <w:r w:rsidRPr="003B0852">
              <w:rPr>
                <w:rFonts w:asciiTheme="minorHAnsi" w:eastAsia="Baskerville" w:hAnsiTheme="minorHAnsi" w:cstheme="minorHAnsi"/>
                <w:b w:val="0"/>
                <w:bCs w:val="0"/>
                <w:iCs/>
                <w:szCs w:val="24"/>
              </w:rPr>
              <w:lastRenderedPageBreak/>
              <w:t>significant amount at these very low batch sizes.</w:t>
            </w:r>
            <w:bookmarkEnd w:id="43"/>
          </w:p>
          <w:p w14:paraId="272609A4" w14:textId="77777777"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44" w:name="_Toc26643365"/>
            <w:r w:rsidRPr="003B0852">
              <w:rPr>
                <w:rFonts w:asciiTheme="minorHAnsi" w:eastAsia="Baskerville" w:hAnsiTheme="minorHAnsi" w:cstheme="minorHAnsi"/>
                <w:b w:val="0"/>
                <w:bCs w:val="0"/>
                <w:iCs/>
                <w:szCs w:val="24"/>
              </w:rPr>
              <w:t>Adaptive DoE</w:t>
            </w:r>
            <w:bookmarkEnd w:id="44"/>
          </w:p>
          <w:p w14:paraId="7BDB5FE1" w14:textId="77777777" w:rsidR="00530F7B" w:rsidRPr="003B0852" w:rsidRDefault="00A37987" w:rsidP="003B0852">
            <w:pPr>
              <w:pStyle w:val="ListParagraph"/>
              <w:numPr>
                <w:ilvl w:val="0"/>
                <w:numId w:val="11"/>
              </w:numPr>
              <w:rPr>
                <w:rFonts w:asciiTheme="minorHAnsi" w:eastAsia="Baskerville" w:hAnsiTheme="minorHAnsi" w:cstheme="minorHAnsi"/>
                <w:iCs/>
              </w:rPr>
            </w:pPr>
            <w:r w:rsidRPr="003B0852">
              <w:rPr>
                <w:rFonts w:asciiTheme="minorHAnsi" w:eastAsia="Baskerville" w:hAnsiTheme="minorHAnsi" w:cstheme="minorHAnsi"/>
                <w:iCs/>
              </w:rPr>
              <w:t>Utilization of AI, machine learning, and/or computer algorithms to enable design of a series of experiments in a succession, feeding off of the data from previous experimental runs, that can be carried out in an automated fashion using robotics without human intervention.</w:t>
            </w:r>
          </w:p>
          <w:p w14:paraId="29FA3A6B" w14:textId="77ED9209" w:rsidR="00A37987" w:rsidRPr="003B0852" w:rsidRDefault="00857D8C"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45" w:name="_Toc26643366"/>
            <w:r>
              <w:rPr>
                <w:rFonts w:asciiTheme="minorHAnsi" w:eastAsia="Baskerville" w:hAnsiTheme="minorHAnsi" w:cstheme="minorHAnsi"/>
                <w:b w:val="0"/>
                <w:bCs w:val="0"/>
                <w:iCs/>
                <w:szCs w:val="24"/>
              </w:rPr>
              <w:t>Intuitive, g</w:t>
            </w:r>
            <w:r w:rsidR="00A37987" w:rsidRPr="003B0852">
              <w:rPr>
                <w:rFonts w:asciiTheme="minorHAnsi" w:eastAsia="Baskerville" w:hAnsiTheme="minorHAnsi" w:cstheme="minorHAnsi"/>
                <w:b w:val="0"/>
                <w:bCs w:val="0"/>
                <w:iCs/>
                <w:szCs w:val="24"/>
              </w:rPr>
              <w:t>raphic user interface with real time data graphics. These data can include, for example, below parameters as a function of time:</w:t>
            </w:r>
            <w:bookmarkEnd w:id="45"/>
          </w:p>
          <w:p w14:paraId="7F9FE220"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46" w:name="_Toc26643367"/>
            <w:r w:rsidRPr="003B0852">
              <w:rPr>
                <w:rFonts w:asciiTheme="minorHAnsi" w:eastAsia="Baskerville" w:hAnsiTheme="minorHAnsi" w:cstheme="minorHAnsi"/>
                <w:b w:val="0"/>
                <w:bCs w:val="0"/>
                <w:iCs/>
                <w:szCs w:val="24"/>
              </w:rPr>
              <w:t>Impeller torque</w:t>
            </w:r>
            <w:bookmarkEnd w:id="46"/>
          </w:p>
          <w:p w14:paraId="33B2DBDD"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47" w:name="_Toc26643368"/>
            <w:r w:rsidRPr="003B0852">
              <w:rPr>
                <w:rFonts w:asciiTheme="minorHAnsi" w:eastAsia="Baskerville" w:hAnsiTheme="minorHAnsi" w:cstheme="minorHAnsi"/>
                <w:b w:val="0"/>
                <w:bCs w:val="0"/>
                <w:iCs/>
                <w:szCs w:val="24"/>
              </w:rPr>
              <w:t>Impeller power consumption</w:t>
            </w:r>
            <w:bookmarkEnd w:id="47"/>
          </w:p>
          <w:p w14:paraId="6FA97909"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48" w:name="_Toc26643369"/>
            <w:r w:rsidRPr="003B0852">
              <w:rPr>
                <w:rFonts w:asciiTheme="minorHAnsi" w:eastAsia="Baskerville" w:hAnsiTheme="minorHAnsi" w:cstheme="minorHAnsi"/>
                <w:b w:val="0"/>
                <w:bCs w:val="0"/>
                <w:iCs/>
                <w:szCs w:val="24"/>
              </w:rPr>
              <w:t>Impeller speed</w:t>
            </w:r>
            <w:bookmarkEnd w:id="48"/>
          </w:p>
          <w:p w14:paraId="5395409C"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49" w:name="_Toc26643370"/>
            <w:r w:rsidRPr="003B0852">
              <w:rPr>
                <w:rFonts w:asciiTheme="minorHAnsi" w:eastAsia="Baskerville" w:hAnsiTheme="minorHAnsi" w:cstheme="minorHAnsi"/>
                <w:b w:val="0"/>
                <w:bCs w:val="0"/>
                <w:iCs/>
                <w:szCs w:val="24"/>
              </w:rPr>
              <w:t>Drag force signal (DFF sensor)</w:t>
            </w:r>
            <w:bookmarkEnd w:id="49"/>
          </w:p>
          <w:p w14:paraId="1FDC81B5" w14:textId="4A4CCC83"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50" w:name="_Toc26643371"/>
            <w:r w:rsidRPr="003B0852">
              <w:rPr>
                <w:rFonts w:asciiTheme="minorHAnsi" w:eastAsia="Baskerville" w:hAnsiTheme="minorHAnsi" w:cstheme="minorHAnsi"/>
                <w:b w:val="0"/>
                <w:bCs w:val="0"/>
                <w:iCs/>
                <w:szCs w:val="24"/>
              </w:rPr>
              <w:t>Abs</w:t>
            </w:r>
            <w:r w:rsidR="009E430A">
              <w:rPr>
                <w:rFonts w:asciiTheme="minorHAnsi" w:eastAsia="Baskerville" w:hAnsiTheme="minorHAnsi" w:cstheme="minorHAnsi"/>
                <w:b w:val="0"/>
                <w:bCs w:val="0"/>
                <w:iCs/>
                <w:szCs w:val="24"/>
              </w:rPr>
              <w:t>o</w:t>
            </w:r>
            <w:r w:rsidRPr="003B0852">
              <w:rPr>
                <w:rFonts w:asciiTheme="minorHAnsi" w:eastAsia="Baskerville" w:hAnsiTheme="minorHAnsi" w:cstheme="minorHAnsi"/>
                <w:b w:val="0"/>
                <w:bCs w:val="0"/>
                <w:iCs/>
                <w:szCs w:val="24"/>
              </w:rPr>
              <w:t xml:space="preserve">lute value and </w:t>
            </w:r>
            <w:r w:rsidR="009E430A">
              <w:rPr>
                <w:rFonts w:asciiTheme="minorHAnsi" w:eastAsia="Baskerville" w:hAnsiTheme="minorHAnsi" w:cstheme="minorHAnsi"/>
                <w:b w:val="0"/>
                <w:bCs w:val="0"/>
                <w:iCs/>
                <w:szCs w:val="24"/>
              </w:rPr>
              <w:t>percentage</w:t>
            </w:r>
            <w:r w:rsidRPr="003B0852">
              <w:rPr>
                <w:rFonts w:asciiTheme="minorHAnsi" w:eastAsia="Baskerville" w:hAnsiTheme="minorHAnsi" w:cstheme="minorHAnsi"/>
                <w:b w:val="0"/>
                <w:bCs w:val="0"/>
                <w:iCs/>
                <w:szCs w:val="24"/>
              </w:rPr>
              <w:t xml:space="preserve"> of liquid added</w:t>
            </w:r>
            <w:bookmarkEnd w:id="50"/>
          </w:p>
          <w:p w14:paraId="6968B8D8" w14:textId="599141A9"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51" w:name="_Toc26643372"/>
            <w:r w:rsidRPr="003B0852">
              <w:rPr>
                <w:rFonts w:asciiTheme="minorHAnsi" w:eastAsia="Baskerville" w:hAnsiTheme="minorHAnsi" w:cstheme="minorHAnsi"/>
                <w:b w:val="0"/>
                <w:bCs w:val="0"/>
                <w:iCs/>
                <w:szCs w:val="24"/>
              </w:rPr>
              <w:t xml:space="preserve">Programmable execution of multiple batches </w:t>
            </w:r>
            <w:bookmarkEnd w:id="51"/>
          </w:p>
          <w:p w14:paraId="71882A3B" w14:textId="1EF7898A"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52" w:name="_Toc26643373"/>
            <w:r w:rsidRPr="003B0852">
              <w:rPr>
                <w:rFonts w:asciiTheme="minorHAnsi" w:eastAsia="Baskerville" w:hAnsiTheme="minorHAnsi" w:cstheme="minorHAnsi"/>
                <w:b w:val="0"/>
                <w:bCs w:val="0"/>
                <w:iCs/>
                <w:szCs w:val="24"/>
              </w:rPr>
              <w:t xml:space="preserve">Automated profiling of desired response space with computer-generated input variable options </w:t>
            </w:r>
            <w:bookmarkEnd w:id="52"/>
          </w:p>
          <w:p w14:paraId="1DBC7DDE" w14:textId="0D686626" w:rsidR="00A37987" w:rsidRPr="003B0852" w:rsidRDefault="00A37987" w:rsidP="003B0852">
            <w:pPr>
              <w:pStyle w:val="ListParagraph"/>
              <w:numPr>
                <w:ilvl w:val="0"/>
                <w:numId w:val="11"/>
              </w:numPr>
              <w:rPr>
                <w:rFonts w:asciiTheme="minorHAnsi" w:eastAsia="Baskerville" w:hAnsiTheme="minorHAnsi" w:cstheme="minorHAnsi"/>
                <w:iCs/>
              </w:rPr>
            </w:pPr>
            <w:r w:rsidRPr="003B0852">
              <w:rPr>
                <w:rFonts w:asciiTheme="minorHAnsi" w:eastAsia="Baskerville" w:hAnsiTheme="minorHAnsi" w:cstheme="minorHAnsi"/>
                <w:iCs/>
              </w:rPr>
              <w:t>These variables may include qualitative and quantitative composition, and process ranges within the boundaries specified by the user and technical equipment capability.</w:t>
            </w:r>
          </w:p>
          <w:p w14:paraId="4900ADB3" w14:textId="54C5746F"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53" w:name="_Toc26643374"/>
            <w:r w:rsidRPr="003B0852">
              <w:rPr>
                <w:rFonts w:asciiTheme="minorHAnsi" w:eastAsia="Baskerville" w:hAnsiTheme="minorHAnsi" w:cstheme="minorHAnsi"/>
                <w:b w:val="0"/>
                <w:bCs w:val="0"/>
                <w:iCs/>
                <w:szCs w:val="24"/>
              </w:rPr>
              <w:t>Mixing dynamics can be monitored using colored particles and video camera</w:t>
            </w:r>
            <w:bookmarkEnd w:id="53"/>
            <w:r w:rsidR="00A1666A">
              <w:rPr>
                <w:rFonts w:asciiTheme="minorHAnsi" w:eastAsia="Baskerville" w:hAnsiTheme="minorHAnsi" w:cstheme="minorHAnsi"/>
                <w:b w:val="0"/>
                <w:bCs w:val="0"/>
                <w:iCs/>
                <w:szCs w:val="24"/>
              </w:rPr>
              <w:t>.</w:t>
            </w:r>
          </w:p>
          <w:p w14:paraId="3A1479BB" w14:textId="77777777" w:rsidR="00A37987" w:rsidRPr="003B0852" w:rsidRDefault="00A37987" w:rsidP="003B0852">
            <w:pPr>
              <w:pStyle w:val="Heading2"/>
              <w:keepNext w:val="0"/>
              <w:keepLines w:val="0"/>
              <w:widowControl w:val="0"/>
              <w:numPr>
                <w:ilvl w:val="0"/>
                <w:numId w:val="11"/>
              </w:numPr>
              <w:tabs>
                <w:tab w:val="left" w:pos="899"/>
              </w:tabs>
              <w:spacing w:before="0" w:line="276" w:lineRule="auto"/>
              <w:rPr>
                <w:rFonts w:asciiTheme="minorHAnsi" w:eastAsia="Baskerville" w:hAnsiTheme="minorHAnsi" w:cstheme="minorHAnsi"/>
                <w:b w:val="0"/>
                <w:bCs w:val="0"/>
                <w:iCs/>
                <w:szCs w:val="24"/>
              </w:rPr>
            </w:pPr>
            <w:bookmarkStart w:id="54" w:name="_Toc26643375"/>
            <w:r w:rsidRPr="003B0852">
              <w:rPr>
                <w:rFonts w:asciiTheme="minorHAnsi" w:eastAsia="Baskerville" w:hAnsiTheme="minorHAnsi" w:cstheme="minorHAnsi"/>
                <w:b w:val="0"/>
                <w:bCs w:val="0"/>
                <w:iCs/>
                <w:szCs w:val="24"/>
              </w:rPr>
              <w:t>Assessment of quality of granules and conformance with expected patterns of changes to input variables.</w:t>
            </w:r>
            <w:bookmarkEnd w:id="54"/>
            <w:r w:rsidRPr="003B0852">
              <w:rPr>
                <w:rFonts w:asciiTheme="minorHAnsi" w:eastAsia="Baskerville" w:hAnsiTheme="minorHAnsi" w:cstheme="minorHAnsi"/>
                <w:b w:val="0"/>
                <w:bCs w:val="0"/>
                <w:iCs/>
                <w:szCs w:val="24"/>
              </w:rPr>
              <w:t xml:space="preserve"> </w:t>
            </w:r>
          </w:p>
          <w:p w14:paraId="3E8EBC45" w14:textId="0791AFC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55" w:name="_Toc26643376"/>
            <w:r w:rsidRPr="003B0852">
              <w:rPr>
                <w:rFonts w:asciiTheme="minorHAnsi" w:eastAsia="Baskerville" w:hAnsiTheme="minorHAnsi" w:cstheme="minorHAnsi"/>
                <w:b w:val="0"/>
                <w:bCs w:val="0"/>
                <w:iCs/>
                <w:szCs w:val="24"/>
              </w:rPr>
              <w:t xml:space="preserve">Attributes </w:t>
            </w:r>
            <w:r w:rsidR="00A1666A">
              <w:rPr>
                <w:rFonts w:asciiTheme="minorHAnsi" w:eastAsia="Baskerville" w:hAnsiTheme="minorHAnsi" w:cstheme="minorHAnsi"/>
                <w:b w:val="0"/>
                <w:bCs w:val="0"/>
                <w:iCs/>
                <w:szCs w:val="24"/>
              </w:rPr>
              <w:t>to</w:t>
            </w:r>
            <w:r w:rsidRPr="003B0852">
              <w:rPr>
                <w:rFonts w:asciiTheme="minorHAnsi" w:eastAsia="Baskerville" w:hAnsiTheme="minorHAnsi" w:cstheme="minorHAnsi"/>
                <w:b w:val="0"/>
                <w:bCs w:val="0"/>
                <w:iCs/>
                <w:szCs w:val="24"/>
              </w:rPr>
              <w:t xml:space="preserve"> be measured include the following. These attributes are to be measured in dry granules as off-line test for verification that the system is performing as expected.</w:t>
            </w:r>
            <w:bookmarkEnd w:id="55"/>
          </w:p>
          <w:p w14:paraId="04D98BE5" w14:textId="77777777"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56" w:name="_Toc26643377"/>
            <w:r w:rsidRPr="003B0852">
              <w:rPr>
                <w:rFonts w:asciiTheme="minorHAnsi" w:eastAsia="Baskerville" w:hAnsiTheme="minorHAnsi" w:cstheme="minorHAnsi"/>
                <w:b w:val="0"/>
                <w:bCs w:val="0"/>
                <w:iCs/>
                <w:szCs w:val="24"/>
              </w:rPr>
              <w:t>Granule size</w:t>
            </w:r>
            <w:bookmarkEnd w:id="56"/>
          </w:p>
          <w:p w14:paraId="28D88817" w14:textId="77777777"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57" w:name="_Toc26643378"/>
            <w:r w:rsidRPr="003B0852">
              <w:rPr>
                <w:rFonts w:asciiTheme="minorHAnsi" w:eastAsia="Baskerville" w:hAnsiTheme="minorHAnsi" w:cstheme="minorHAnsi"/>
                <w:b w:val="0"/>
                <w:bCs w:val="0"/>
                <w:iCs/>
                <w:szCs w:val="24"/>
              </w:rPr>
              <w:t>Porosity</w:t>
            </w:r>
            <w:bookmarkEnd w:id="57"/>
          </w:p>
          <w:p w14:paraId="15E9A12A" w14:textId="77777777"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58" w:name="_Toc26643379"/>
            <w:r w:rsidRPr="003B0852">
              <w:rPr>
                <w:rFonts w:asciiTheme="minorHAnsi" w:eastAsia="Baskerville" w:hAnsiTheme="minorHAnsi" w:cstheme="minorHAnsi"/>
                <w:b w:val="0"/>
                <w:bCs w:val="0"/>
                <w:iCs/>
                <w:szCs w:val="24"/>
              </w:rPr>
              <w:t>Density</w:t>
            </w:r>
            <w:bookmarkEnd w:id="58"/>
          </w:p>
          <w:p w14:paraId="3ED894AF" w14:textId="77777777"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59" w:name="_Toc26643380"/>
            <w:r w:rsidRPr="003B0852">
              <w:rPr>
                <w:rFonts w:asciiTheme="minorHAnsi" w:eastAsia="Baskerville" w:hAnsiTheme="minorHAnsi" w:cstheme="minorHAnsi"/>
                <w:b w:val="0"/>
                <w:bCs w:val="0"/>
                <w:iCs/>
                <w:szCs w:val="24"/>
              </w:rPr>
              <w:t>Input variables that may be changed include:</w:t>
            </w:r>
            <w:bookmarkEnd w:id="59"/>
          </w:p>
          <w:p w14:paraId="15CCE1E8" w14:textId="77777777"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60" w:name="_Toc26643381"/>
            <w:r w:rsidRPr="003B0852">
              <w:rPr>
                <w:rFonts w:asciiTheme="minorHAnsi" w:eastAsia="Baskerville" w:hAnsiTheme="minorHAnsi" w:cstheme="minorHAnsi"/>
                <w:b w:val="0"/>
                <w:bCs w:val="0"/>
                <w:iCs/>
                <w:szCs w:val="24"/>
              </w:rPr>
              <w:t>Liquid amount</w:t>
            </w:r>
            <w:bookmarkEnd w:id="60"/>
          </w:p>
          <w:p w14:paraId="70033D12" w14:textId="77777777"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61" w:name="_Toc26643382"/>
            <w:r w:rsidRPr="003B0852">
              <w:rPr>
                <w:rFonts w:asciiTheme="minorHAnsi" w:eastAsia="Baskerville" w:hAnsiTheme="minorHAnsi" w:cstheme="minorHAnsi"/>
                <w:b w:val="0"/>
                <w:bCs w:val="0"/>
                <w:iCs/>
                <w:szCs w:val="24"/>
              </w:rPr>
              <w:t>Liquid addition rate</w:t>
            </w:r>
            <w:bookmarkEnd w:id="61"/>
          </w:p>
          <w:p w14:paraId="474AD9CB" w14:textId="77777777"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62" w:name="_Toc26643383"/>
            <w:r w:rsidRPr="003B0852">
              <w:rPr>
                <w:rFonts w:asciiTheme="minorHAnsi" w:eastAsia="Baskerville" w:hAnsiTheme="minorHAnsi" w:cstheme="minorHAnsi"/>
                <w:b w:val="0"/>
                <w:bCs w:val="0"/>
                <w:iCs/>
                <w:szCs w:val="24"/>
              </w:rPr>
              <w:t>Binder amount</w:t>
            </w:r>
            <w:bookmarkEnd w:id="62"/>
          </w:p>
          <w:p w14:paraId="1D921D23" w14:textId="0B90C286" w:rsidR="00A37987" w:rsidRPr="003B0852" w:rsidRDefault="00A37987" w:rsidP="003B0852">
            <w:pPr>
              <w:pStyle w:val="Heading2"/>
              <w:keepNext w:val="0"/>
              <w:keepLines w:val="0"/>
              <w:widowControl w:val="0"/>
              <w:numPr>
                <w:ilvl w:val="1"/>
                <w:numId w:val="11"/>
              </w:numPr>
              <w:tabs>
                <w:tab w:val="left" w:pos="899"/>
              </w:tabs>
              <w:spacing w:before="0" w:line="276" w:lineRule="auto"/>
              <w:rPr>
                <w:rFonts w:asciiTheme="minorHAnsi" w:eastAsia="Baskerville" w:hAnsiTheme="minorHAnsi" w:cstheme="minorHAnsi"/>
                <w:b w:val="0"/>
                <w:bCs w:val="0"/>
                <w:iCs/>
                <w:szCs w:val="24"/>
              </w:rPr>
            </w:pPr>
            <w:bookmarkStart w:id="63" w:name="_Toc26643384"/>
            <w:r w:rsidRPr="003B0852">
              <w:rPr>
                <w:rFonts w:asciiTheme="minorHAnsi" w:eastAsia="Baskerville" w:hAnsiTheme="minorHAnsi" w:cstheme="minorHAnsi"/>
                <w:b w:val="0"/>
                <w:bCs w:val="0"/>
                <w:iCs/>
                <w:szCs w:val="24"/>
              </w:rPr>
              <w:t>Other offline assessments of granules may include</w:t>
            </w:r>
            <w:bookmarkEnd w:id="63"/>
            <w:r w:rsidR="00A1666A">
              <w:rPr>
                <w:rFonts w:asciiTheme="minorHAnsi" w:eastAsia="Baskerville" w:hAnsiTheme="minorHAnsi" w:cstheme="minorHAnsi"/>
                <w:b w:val="0"/>
                <w:bCs w:val="0"/>
                <w:iCs/>
                <w:szCs w:val="24"/>
              </w:rPr>
              <w:t>:</w:t>
            </w:r>
          </w:p>
          <w:p w14:paraId="097479C5" w14:textId="77777777" w:rsidR="00A37987" w:rsidRPr="003B0852" w:rsidRDefault="00A37987" w:rsidP="003B0852">
            <w:pPr>
              <w:pStyle w:val="Heading2"/>
              <w:keepNext w:val="0"/>
              <w:keepLines w:val="0"/>
              <w:widowControl w:val="0"/>
              <w:numPr>
                <w:ilvl w:val="2"/>
                <w:numId w:val="11"/>
              </w:numPr>
              <w:tabs>
                <w:tab w:val="left" w:pos="899"/>
              </w:tabs>
              <w:spacing w:before="0" w:line="276" w:lineRule="auto"/>
              <w:rPr>
                <w:rFonts w:asciiTheme="minorHAnsi" w:eastAsia="Baskerville" w:hAnsiTheme="minorHAnsi" w:cstheme="minorHAnsi"/>
                <w:b w:val="0"/>
                <w:bCs w:val="0"/>
                <w:iCs/>
                <w:szCs w:val="24"/>
              </w:rPr>
            </w:pPr>
            <w:bookmarkStart w:id="64" w:name="_Toc26643385"/>
            <w:r w:rsidRPr="003B0852">
              <w:rPr>
                <w:rFonts w:asciiTheme="minorHAnsi" w:eastAsia="Baskerville" w:hAnsiTheme="minorHAnsi" w:cstheme="minorHAnsi"/>
                <w:b w:val="0"/>
                <w:bCs w:val="0"/>
                <w:iCs/>
                <w:szCs w:val="24"/>
              </w:rPr>
              <w:t>Tablet compaction (including friability and hardness testing)</w:t>
            </w:r>
            <w:bookmarkEnd w:id="64"/>
          </w:p>
          <w:p w14:paraId="7507E0CE" w14:textId="54703AEE" w:rsidR="00A37987" w:rsidRPr="003B0852" w:rsidRDefault="00A37987" w:rsidP="003B0852">
            <w:pPr>
              <w:pStyle w:val="ListParagraph"/>
              <w:numPr>
                <w:ilvl w:val="0"/>
                <w:numId w:val="11"/>
              </w:numPr>
              <w:rPr>
                <w:rFonts w:asciiTheme="minorHAnsi" w:hAnsiTheme="minorHAnsi" w:cstheme="minorHAnsi"/>
              </w:rPr>
            </w:pPr>
            <w:r w:rsidRPr="003B0852">
              <w:rPr>
                <w:rFonts w:asciiTheme="minorHAnsi" w:eastAsia="Baskerville" w:hAnsiTheme="minorHAnsi" w:cstheme="minorHAnsi"/>
                <w:iCs/>
              </w:rPr>
              <w:t>Tablet disintegration and dissolution testing</w:t>
            </w:r>
          </w:p>
        </w:tc>
      </w:tr>
    </w:tbl>
    <w:p w14:paraId="4E45CFCC" w14:textId="77777777" w:rsidR="00E30133" w:rsidRPr="003B0852" w:rsidRDefault="00E30133" w:rsidP="00612F49">
      <w:pPr>
        <w:pStyle w:val="Heading3"/>
        <w:rPr>
          <w:rFonts w:asciiTheme="minorHAnsi" w:hAnsiTheme="minorHAnsi" w:cstheme="minorHAnsi"/>
        </w:rPr>
      </w:pPr>
      <w:bookmarkStart w:id="65" w:name="_Toc26643386"/>
      <w:r w:rsidRPr="003B0852">
        <w:rPr>
          <w:rFonts w:asciiTheme="minorHAnsi" w:hAnsiTheme="minorHAnsi" w:cstheme="minorHAnsi"/>
        </w:rPr>
        <w:lastRenderedPageBreak/>
        <w:t xml:space="preserve">Optional </w:t>
      </w:r>
      <w:r w:rsidR="004C14EF" w:rsidRPr="003B0852">
        <w:rPr>
          <w:rFonts w:asciiTheme="minorHAnsi" w:hAnsiTheme="minorHAnsi" w:cstheme="minorHAnsi"/>
        </w:rPr>
        <w:t xml:space="preserve">Hardware and Software </w:t>
      </w:r>
      <w:r w:rsidRPr="003B0852">
        <w:rPr>
          <w:rFonts w:asciiTheme="minorHAnsi" w:hAnsiTheme="minorHAnsi" w:cstheme="minorHAnsi"/>
        </w:rPr>
        <w:t>Requirements</w:t>
      </w:r>
      <w:bookmarkEnd w:id="65"/>
    </w:p>
    <w:tbl>
      <w:tblPr>
        <w:tblStyle w:val="TableGrid"/>
        <w:tblW w:w="0" w:type="auto"/>
        <w:tblLook w:val="04A0" w:firstRow="1" w:lastRow="0" w:firstColumn="1" w:lastColumn="0" w:noHBand="0" w:noVBand="1"/>
      </w:tblPr>
      <w:tblGrid>
        <w:gridCol w:w="9350"/>
      </w:tblGrid>
      <w:tr w:rsidR="00E30133" w:rsidRPr="003B0852" w14:paraId="5B2845B3" w14:textId="77777777" w:rsidTr="00D15344">
        <w:trPr>
          <w:trHeight w:val="1872"/>
        </w:trPr>
        <w:tc>
          <w:tcPr>
            <w:tcW w:w="9576" w:type="dxa"/>
            <w:shd w:val="clear" w:color="auto" w:fill="D9D9D9" w:themeFill="background1" w:themeFillShade="D9"/>
          </w:tcPr>
          <w:p w14:paraId="5D62878C" w14:textId="1C700F94" w:rsidR="00022D78" w:rsidRPr="003B0852" w:rsidRDefault="00022D78" w:rsidP="003B0852">
            <w:pPr>
              <w:pStyle w:val="Heading2"/>
              <w:keepNext w:val="0"/>
              <w:keepLines w:val="0"/>
              <w:widowControl w:val="0"/>
              <w:numPr>
                <w:ilvl w:val="0"/>
                <w:numId w:val="12"/>
              </w:numPr>
              <w:tabs>
                <w:tab w:val="left" w:pos="899"/>
              </w:tabs>
              <w:spacing w:before="0" w:line="276" w:lineRule="auto"/>
              <w:rPr>
                <w:rFonts w:asciiTheme="minorHAnsi" w:eastAsia="Baskerville" w:hAnsiTheme="minorHAnsi" w:cstheme="minorHAnsi"/>
                <w:b w:val="0"/>
                <w:bCs w:val="0"/>
                <w:iCs/>
                <w:szCs w:val="24"/>
              </w:rPr>
            </w:pPr>
            <w:bookmarkStart w:id="66" w:name="_Toc26643387"/>
            <w:r w:rsidRPr="003B0852">
              <w:rPr>
                <w:rFonts w:asciiTheme="minorHAnsi" w:eastAsia="Baskerville" w:hAnsiTheme="minorHAnsi" w:cstheme="minorHAnsi"/>
                <w:b w:val="0"/>
                <w:bCs w:val="0"/>
                <w:iCs/>
                <w:szCs w:val="24"/>
              </w:rPr>
              <w:t>The dispensed liquid can be a viscous binder solution instead of water.</w:t>
            </w:r>
            <w:bookmarkEnd w:id="66"/>
          </w:p>
          <w:p w14:paraId="7AF2C40E" w14:textId="42610781" w:rsidR="00022D78" w:rsidRPr="003B0852" w:rsidRDefault="00022D78" w:rsidP="003B0852">
            <w:pPr>
              <w:pStyle w:val="Heading2"/>
              <w:keepNext w:val="0"/>
              <w:keepLines w:val="0"/>
              <w:widowControl w:val="0"/>
              <w:numPr>
                <w:ilvl w:val="1"/>
                <w:numId w:val="12"/>
              </w:numPr>
              <w:tabs>
                <w:tab w:val="left" w:pos="899"/>
              </w:tabs>
              <w:spacing w:before="0" w:line="276" w:lineRule="auto"/>
              <w:rPr>
                <w:rFonts w:asciiTheme="minorHAnsi" w:eastAsia="Baskerville" w:hAnsiTheme="minorHAnsi" w:cstheme="minorHAnsi"/>
                <w:b w:val="0"/>
                <w:bCs w:val="0"/>
                <w:iCs/>
                <w:szCs w:val="24"/>
              </w:rPr>
            </w:pPr>
            <w:bookmarkStart w:id="67" w:name="_Toc26643388"/>
            <w:r w:rsidRPr="003B0852">
              <w:rPr>
                <w:rFonts w:asciiTheme="minorHAnsi" w:eastAsia="Baskerville" w:hAnsiTheme="minorHAnsi" w:cstheme="minorHAnsi"/>
                <w:b w:val="0"/>
                <w:bCs w:val="0"/>
                <w:iCs/>
                <w:szCs w:val="24"/>
              </w:rPr>
              <w:t xml:space="preserve">Viscosity </w:t>
            </w:r>
            <w:r w:rsidR="00C7678C">
              <w:rPr>
                <w:rFonts w:asciiTheme="minorHAnsi" w:eastAsia="Baskerville" w:hAnsiTheme="minorHAnsi" w:cstheme="minorHAnsi"/>
                <w:b w:val="0"/>
                <w:bCs w:val="0"/>
                <w:iCs/>
                <w:szCs w:val="24"/>
              </w:rPr>
              <w:t xml:space="preserve">should be </w:t>
            </w:r>
            <w:r w:rsidRPr="003B0852">
              <w:rPr>
                <w:rFonts w:asciiTheme="minorHAnsi" w:eastAsia="Baskerville" w:hAnsiTheme="minorHAnsi" w:cstheme="minorHAnsi"/>
                <w:b w:val="0"/>
                <w:bCs w:val="0"/>
                <w:iCs/>
                <w:szCs w:val="24"/>
              </w:rPr>
              <w:t>less than 20 cP</w:t>
            </w:r>
            <w:bookmarkEnd w:id="67"/>
            <w:r w:rsidR="00C7678C">
              <w:rPr>
                <w:rFonts w:asciiTheme="minorHAnsi" w:eastAsia="Baskerville" w:hAnsiTheme="minorHAnsi" w:cstheme="minorHAnsi"/>
                <w:b w:val="0"/>
                <w:bCs w:val="0"/>
                <w:iCs/>
                <w:szCs w:val="24"/>
              </w:rPr>
              <w:t>.</w:t>
            </w:r>
          </w:p>
          <w:p w14:paraId="67419CC6" w14:textId="5F15DB8D" w:rsidR="00022D78" w:rsidRPr="003B0852" w:rsidRDefault="00022D78" w:rsidP="003B0852">
            <w:pPr>
              <w:pStyle w:val="Heading2"/>
              <w:keepNext w:val="0"/>
              <w:keepLines w:val="0"/>
              <w:widowControl w:val="0"/>
              <w:numPr>
                <w:ilvl w:val="0"/>
                <w:numId w:val="12"/>
              </w:numPr>
              <w:tabs>
                <w:tab w:val="left" w:pos="899"/>
              </w:tabs>
              <w:spacing w:before="0" w:line="276" w:lineRule="auto"/>
              <w:rPr>
                <w:rFonts w:asciiTheme="minorHAnsi" w:eastAsia="Baskerville" w:hAnsiTheme="minorHAnsi" w:cstheme="minorHAnsi"/>
                <w:b w:val="0"/>
                <w:bCs w:val="0"/>
                <w:iCs/>
                <w:szCs w:val="24"/>
              </w:rPr>
            </w:pPr>
            <w:bookmarkStart w:id="68" w:name="_Toc26643389"/>
            <w:r w:rsidRPr="003B0852">
              <w:rPr>
                <w:rFonts w:asciiTheme="minorHAnsi" w:eastAsia="Baskerville" w:hAnsiTheme="minorHAnsi" w:cstheme="minorHAnsi"/>
                <w:b w:val="0"/>
                <w:bCs w:val="0"/>
                <w:iCs/>
                <w:szCs w:val="24"/>
              </w:rPr>
              <w:t>The dispensed liquid can be ethanol instead of water.</w:t>
            </w:r>
            <w:bookmarkEnd w:id="68"/>
            <w:r w:rsidR="00F804FB">
              <w:rPr>
                <w:rFonts w:asciiTheme="minorHAnsi" w:eastAsia="Baskerville" w:hAnsiTheme="minorHAnsi" w:cstheme="minorHAnsi"/>
                <w:b w:val="0"/>
                <w:bCs w:val="0"/>
                <w:iCs/>
                <w:szCs w:val="24"/>
              </w:rPr>
              <w:t xml:space="preserve">  </w:t>
            </w:r>
            <w:bookmarkStart w:id="69" w:name="_Toc26643390"/>
            <w:r w:rsidRPr="003B0852">
              <w:rPr>
                <w:rFonts w:asciiTheme="minorHAnsi" w:eastAsia="Baskerville" w:hAnsiTheme="minorHAnsi" w:cstheme="minorHAnsi"/>
                <w:b w:val="0"/>
                <w:bCs w:val="0"/>
                <w:iCs/>
                <w:szCs w:val="24"/>
              </w:rPr>
              <w:t>Multiple vessel processing at a time or one vessel processing at a time.</w:t>
            </w:r>
            <w:bookmarkEnd w:id="69"/>
          </w:p>
        </w:tc>
      </w:tr>
    </w:tbl>
    <w:p w14:paraId="3306C1D7" w14:textId="77777777" w:rsidR="00CC54AC" w:rsidRPr="005B2898" w:rsidRDefault="00530F7B" w:rsidP="00612F49">
      <w:pPr>
        <w:pStyle w:val="Heading3"/>
      </w:pPr>
      <w:bookmarkStart w:id="70" w:name="_Toc26643391"/>
      <w:r w:rsidRPr="005B2898">
        <w:t>Availability Requirements</w:t>
      </w:r>
      <w:bookmarkEnd w:id="70"/>
    </w:p>
    <w:tbl>
      <w:tblPr>
        <w:tblStyle w:val="TableGrid"/>
        <w:tblW w:w="0" w:type="auto"/>
        <w:tblLook w:val="04A0" w:firstRow="1" w:lastRow="0" w:firstColumn="1" w:lastColumn="0" w:noHBand="0" w:noVBand="1"/>
      </w:tblPr>
      <w:tblGrid>
        <w:gridCol w:w="9350"/>
      </w:tblGrid>
      <w:tr w:rsidR="00530F7B" w14:paraId="33827262" w14:textId="77777777" w:rsidTr="00D15344">
        <w:trPr>
          <w:trHeight w:val="1872"/>
        </w:trPr>
        <w:tc>
          <w:tcPr>
            <w:tcW w:w="9576" w:type="dxa"/>
            <w:shd w:val="clear" w:color="auto" w:fill="D9D9D9" w:themeFill="background1" w:themeFillShade="D9"/>
          </w:tcPr>
          <w:p w14:paraId="25471878" w14:textId="17034863" w:rsidR="00ED4902" w:rsidRPr="005B2898" w:rsidRDefault="00F1252C" w:rsidP="0084205C">
            <w:r>
              <w:t xml:space="preserve">During </w:t>
            </w:r>
            <w:r w:rsidR="009D524B">
              <w:t xml:space="preserve">the </w:t>
            </w:r>
            <w:r>
              <w:t xml:space="preserve">project </w:t>
            </w:r>
            <w:r w:rsidR="009D524B">
              <w:t>ETC</w:t>
            </w:r>
            <w:r>
              <w:t xml:space="preserve"> anticipate</w:t>
            </w:r>
            <w:r w:rsidR="009D524B">
              <w:t>s</w:t>
            </w:r>
            <w:r>
              <w:t xml:space="preserve"> the </w:t>
            </w:r>
            <w:r w:rsidR="009D524B">
              <w:t xml:space="preserve">creation and availability of prototype(s) for evaluation to aid in the design of the instrument.  </w:t>
            </w:r>
            <w:r>
              <w:t>Upon conclusion of the project</w:t>
            </w:r>
            <w:r w:rsidR="009D524B">
              <w:t>, it is expected that a commercial version of the instrument will be available within approximately 2 years following project completion.</w:t>
            </w:r>
            <w:r>
              <w:t xml:space="preserve"> </w:t>
            </w:r>
          </w:p>
        </w:tc>
      </w:tr>
    </w:tbl>
    <w:p w14:paraId="2E6AFBAF" w14:textId="77777777" w:rsidR="00530F7B" w:rsidRPr="005B2898" w:rsidRDefault="00986B27" w:rsidP="00612F49">
      <w:pPr>
        <w:pStyle w:val="Heading3"/>
      </w:pPr>
      <w:bookmarkStart w:id="71" w:name="_Toc26643392"/>
      <w:r w:rsidRPr="005B2898">
        <w:t>Licensing</w:t>
      </w:r>
      <w:r w:rsidR="00530F7B" w:rsidRPr="005B2898">
        <w:t xml:space="preserve"> Requirements</w:t>
      </w:r>
      <w:r w:rsidR="003B2215" w:rsidRPr="005B2898">
        <w:t xml:space="preserve"> for Commercialized Product</w:t>
      </w:r>
      <w:bookmarkEnd w:id="71"/>
    </w:p>
    <w:tbl>
      <w:tblPr>
        <w:tblStyle w:val="TableGrid"/>
        <w:tblW w:w="0" w:type="auto"/>
        <w:tblLook w:val="04A0" w:firstRow="1" w:lastRow="0" w:firstColumn="1" w:lastColumn="0" w:noHBand="0" w:noVBand="1"/>
      </w:tblPr>
      <w:tblGrid>
        <w:gridCol w:w="9350"/>
      </w:tblGrid>
      <w:tr w:rsidR="00530F7B" w14:paraId="24EAD012" w14:textId="77777777" w:rsidTr="00D15344">
        <w:trPr>
          <w:trHeight w:val="1872"/>
        </w:trPr>
        <w:tc>
          <w:tcPr>
            <w:tcW w:w="9576" w:type="dxa"/>
            <w:shd w:val="clear" w:color="auto" w:fill="D9D9D9" w:themeFill="background1" w:themeFillShade="D9"/>
          </w:tcPr>
          <w:p w14:paraId="5946397F" w14:textId="20BC0D84" w:rsidR="00015E1B" w:rsidRDefault="00015E1B" w:rsidP="00015E1B">
            <w:pPr>
              <w:pStyle w:val="ListParagraph"/>
              <w:keepNext w:val="0"/>
              <w:keepLines w:val="0"/>
              <w:numPr>
                <w:ilvl w:val="0"/>
                <w:numId w:val="6"/>
              </w:numPr>
            </w:pPr>
            <w:r>
              <w:t>Software will be licensed to ETC participants at no cost during (i) development and (ii) a mutually agreed beta testing period.</w:t>
            </w:r>
          </w:p>
          <w:p w14:paraId="76189D91" w14:textId="42EBFD17" w:rsidR="00015E1B" w:rsidRDefault="00015E1B" w:rsidP="00015E1B">
            <w:pPr>
              <w:pStyle w:val="ListParagraph"/>
              <w:keepNext w:val="0"/>
              <w:keepLines w:val="0"/>
              <w:numPr>
                <w:ilvl w:val="0"/>
                <w:numId w:val="6"/>
              </w:numPr>
            </w:pPr>
            <w:r>
              <w:t xml:space="preserve">Thereafter, software will be available for licensing on a perpetual basis </w:t>
            </w:r>
            <w:r w:rsidRPr="00F61348">
              <w:t>and subscription basis at the option of ETC participants</w:t>
            </w:r>
            <w:bookmarkStart w:id="72" w:name="_GoBack"/>
            <w:bookmarkEnd w:id="72"/>
            <w:r w:rsidRPr="00F61348">
              <w:t>.</w:t>
            </w:r>
            <w:r>
              <w:t xml:space="preserve">  The </w:t>
            </w:r>
            <w:r w:rsidR="00FF7BF7">
              <w:t>vendor</w:t>
            </w:r>
            <w:r>
              <w:t xml:space="preserve"> shall make available industry standard support.</w:t>
            </w:r>
          </w:p>
          <w:p w14:paraId="2961BB1D" w14:textId="5888CD89" w:rsidR="00015E1B" w:rsidRDefault="00015E1B" w:rsidP="00015E1B">
            <w:pPr>
              <w:pStyle w:val="ListParagraph"/>
              <w:keepNext w:val="0"/>
              <w:keepLines w:val="0"/>
              <w:numPr>
                <w:ilvl w:val="0"/>
                <w:numId w:val="6"/>
              </w:numPr>
            </w:pPr>
            <w:r>
              <w:t>Software shall be available for self-hosting by (or on behalf of) th</w:t>
            </w:r>
            <w:r w:rsidR="00FF7BF7">
              <w:t>e ETC participants even if the vendor</w:t>
            </w:r>
            <w:r>
              <w:t xml:space="preserve"> elects to make a SaaS alternative available.  </w:t>
            </w:r>
          </w:p>
          <w:p w14:paraId="25540FB1" w14:textId="77777777" w:rsidR="003B2215" w:rsidRPr="005B2898" w:rsidRDefault="00015E1B" w:rsidP="00015E1B">
            <w:pPr>
              <w:pStyle w:val="ListParagraph"/>
              <w:keepNext w:val="0"/>
              <w:keepLines w:val="0"/>
              <w:numPr>
                <w:ilvl w:val="0"/>
                <w:numId w:val="6"/>
              </w:numPr>
            </w:pPr>
            <w:r w:rsidRPr="009A645C">
              <w:t>Ownership of data generated on system resides with customer</w:t>
            </w:r>
            <w:r>
              <w:t>.</w:t>
            </w:r>
          </w:p>
        </w:tc>
      </w:tr>
    </w:tbl>
    <w:p w14:paraId="5F3D030D" w14:textId="77777777" w:rsidR="003F73F1" w:rsidRPr="005B2898" w:rsidRDefault="003F73F1" w:rsidP="00612F49">
      <w:pPr>
        <w:pStyle w:val="Heading1"/>
      </w:pPr>
      <w:bookmarkStart w:id="73" w:name="_Toc26643393"/>
      <w:r w:rsidRPr="005B2898">
        <w:lastRenderedPageBreak/>
        <w:t>Criteria for Evaluation</w:t>
      </w:r>
      <w:bookmarkEnd w:id="73"/>
    </w:p>
    <w:tbl>
      <w:tblPr>
        <w:tblStyle w:val="TableGrid"/>
        <w:tblW w:w="0" w:type="auto"/>
        <w:tblLook w:val="04A0" w:firstRow="1" w:lastRow="0" w:firstColumn="1" w:lastColumn="0" w:noHBand="0" w:noVBand="1"/>
      </w:tblPr>
      <w:tblGrid>
        <w:gridCol w:w="9350"/>
      </w:tblGrid>
      <w:tr w:rsidR="007474D0" w14:paraId="3F8D3322" w14:textId="77777777" w:rsidTr="007474D0">
        <w:trPr>
          <w:trHeight w:val="1152"/>
        </w:trPr>
        <w:tc>
          <w:tcPr>
            <w:tcW w:w="9576" w:type="dxa"/>
            <w:shd w:val="clear" w:color="auto" w:fill="D9D9D9" w:themeFill="background1" w:themeFillShade="D9"/>
          </w:tcPr>
          <w:p w14:paraId="3193297F" w14:textId="77777777" w:rsidR="00D3207C" w:rsidRDefault="00D3207C" w:rsidP="00D3207C">
            <w:r>
              <w:t>The ETC will evaluate the responses to this RFI based on the vendor’s ability to:</w:t>
            </w:r>
          </w:p>
          <w:p w14:paraId="75ABC2B4" w14:textId="77777777" w:rsidR="00D3207C" w:rsidRDefault="00D3207C" w:rsidP="00D3207C">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59595DDD" w14:textId="77777777" w:rsidR="00D3207C" w:rsidRDefault="00D3207C" w:rsidP="00D3207C">
            <w:pPr>
              <w:pStyle w:val="ListParagraph"/>
              <w:numPr>
                <w:ilvl w:val="0"/>
                <w:numId w:val="5"/>
              </w:numPr>
            </w:pPr>
            <w:r>
              <w:t>Meet the functional, performance, and technical requirements described in this RFI as evidenced by the RFI response and presentations made to ETC.</w:t>
            </w:r>
          </w:p>
          <w:p w14:paraId="5472C578" w14:textId="77777777" w:rsidR="00D3207C" w:rsidRDefault="00D3207C" w:rsidP="00D3207C">
            <w:pPr>
              <w:pStyle w:val="ListParagraph"/>
              <w:numPr>
                <w:ilvl w:val="0"/>
                <w:numId w:val="5"/>
              </w:numPr>
            </w:pPr>
            <w:r>
              <w:t>Provide a cost-effective solution that is compatible with the goals of the project.</w:t>
            </w:r>
          </w:p>
          <w:p w14:paraId="520E72CC" w14:textId="405F5DB5" w:rsidR="00D3207C" w:rsidRDefault="00D3207C" w:rsidP="00D3207C">
            <w:pPr>
              <w:pStyle w:val="ListParagraph"/>
              <w:numPr>
                <w:ilvl w:val="0"/>
                <w:numId w:val="5"/>
              </w:numPr>
            </w:pPr>
            <w:r>
              <w:t xml:space="preserve">Demonstrate domain expertise and an ability to work collaboratively with the ETC in </w:t>
            </w:r>
            <w:r w:rsidRPr="00C35A9E">
              <w:t xml:space="preserve">development of </w:t>
            </w:r>
            <w:r w:rsidR="00022D78" w:rsidRPr="00C35A9E">
              <w:t>Automation, Robotics, and AI-Enabled High Throughput Screening Platform for Wet Granulation</w:t>
            </w:r>
            <w:r w:rsidRPr="00C35A9E">
              <w:t>.</w:t>
            </w:r>
          </w:p>
          <w:p w14:paraId="0F56CCA9" w14:textId="77777777" w:rsidR="00D3207C" w:rsidRDefault="00D3207C" w:rsidP="00D3207C">
            <w:pPr>
              <w:pStyle w:val="ListParagraph"/>
              <w:numPr>
                <w:ilvl w:val="0"/>
                <w:numId w:val="5"/>
              </w:numPr>
            </w:pPr>
            <w:r>
              <w:t>Provide a superior level of customer service and technical support, both pre-installation and post-installation to clients.</w:t>
            </w:r>
          </w:p>
          <w:p w14:paraId="0FF62CFD" w14:textId="77777777" w:rsidR="00D3207C" w:rsidRDefault="00D3207C" w:rsidP="00D3207C">
            <w:pPr>
              <w:pStyle w:val="ListParagraph"/>
              <w:numPr>
                <w:ilvl w:val="0"/>
                <w:numId w:val="5"/>
              </w:numPr>
            </w:pPr>
            <w:r>
              <w:t>Discuss potential</w:t>
            </w:r>
            <w:r w:rsidRPr="00C43D5E">
              <w:t xml:space="preserve"> partnerships</w:t>
            </w:r>
            <w:r>
              <w:t xml:space="preserve"> and current development efforts that show similarities to this request. </w:t>
            </w:r>
          </w:p>
          <w:p w14:paraId="7228A539" w14:textId="77777777" w:rsidR="00D3207C" w:rsidRDefault="00D3207C" w:rsidP="00D3207C">
            <w:pPr>
              <w:pStyle w:val="ListParagraph"/>
              <w:numPr>
                <w:ilvl w:val="0"/>
                <w:numId w:val="5"/>
              </w:numPr>
            </w:pPr>
            <w:r>
              <w:t xml:space="preserve">Provide any additional capabilities that may differentiate them from other potential collaborators. </w:t>
            </w:r>
          </w:p>
          <w:p w14:paraId="1C576835" w14:textId="77777777" w:rsidR="00D3207C" w:rsidRDefault="00D3207C" w:rsidP="00D3207C">
            <w:pPr>
              <w:ind w:left="360"/>
            </w:pPr>
          </w:p>
          <w:p w14:paraId="5D707D8B" w14:textId="60456D54" w:rsidR="002618B6" w:rsidRDefault="00D3207C" w:rsidP="00D3207C">
            <w:r>
              <w:t>The ETC will not provide individual feedback directly to RFI respondents beyond the status of their response to this RFI.</w:t>
            </w:r>
          </w:p>
        </w:tc>
      </w:tr>
    </w:tbl>
    <w:p w14:paraId="26EF7FF0" w14:textId="77777777" w:rsidR="003F73F1" w:rsidRPr="005B2898" w:rsidRDefault="0035165F" w:rsidP="001A2959">
      <w:pPr>
        <w:pStyle w:val="Heading1"/>
      </w:pPr>
      <w:bookmarkStart w:id="74" w:name="_Toc26643394"/>
      <w:r w:rsidRPr="005B2898">
        <w:t>Respondent</w:t>
      </w:r>
      <w:r w:rsidR="003F73F1" w:rsidRPr="005B2898">
        <w:t xml:space="preserve"> Profile</w:t>
      </w:r>
      <w:r w:rsidR="00E05D95">
        <w:t xml:space="preserve"> </w:t>
      </w:r>
      <w:r w:rsidR="00E05D95" w:rsidRPr="00E14D75">
        <w:rPr>
          <w:i/>
          <w:sz w:val="22"/>
        </w:rPr>
        <w:t>(to be completed by RFI respondent)</w:t>
      </w:r>
      <w:bookmarkEnd w:id="74"/>
    </w:p>
    <w:p w14:paraId="4D0BD2D5" w14:textId="77777777" w:rsidR="008A5A5E" w:rsidRDefault="008A5A5E" w:rsidP="0030651A">
      <w:pPr>
        <w:jc w:val="both"/>
      </w:pPr>
      <w:r>
        <w:t>Please provide information to the following:</w:t>
      </w:r>
    </w:p>
    <w:p w14:paraId="59A41B81" w14:textId="77777777" w:rsidR="008A5A5E" w:rsidRPr="005B2898" w:rsidRDefault="0035165F" w:rsidP="00612F49">
      <w:pPr>
        <w:pStyle w:val="Heading2"/>
      </w:pPr>
      <w:bookmarkStart w:id="75" w:name="_Toc26643395"/>
      <w:r w:rsidRPr="005B2898">
        <w:t xml:space="preserve">Company/Organization </w:t>
      </w:r>
      <w:r w:rsidR="008A5A5E" w:rsidRPr="005B2898">
        <w:t>Information</w:t>
      </w:r>
      <w:bookmarkEnd w:id="75"/>
    </w:p>
    <w:tbl>
      <w:tblPr>
        <w:tblStyle w:val="TableGrid"/>
        <w:tblW w:w="8478" w:type="dxa"/>
        <w:tblLook w:val="04A0" w:firstRow="1" w:lastRow="0" w:firstColumn="1" w:lastColumn="0" w:noHBand="0" w:noVBand="1"/>
      </w:tblPr>
      <w:tblGrid>
        <w:gridCol w:w="3348"/>
        <w:gridCol w:w="5130"/>
      </w:tblGrid>
      <w:tr w:rsidR="008A5A5E" w14:paraId="0A50A8F4" w14:textId="77777777" w:rsidTr="0035165F">
        <w:trPr>
          <w:trHeight w:val="432"/>
        </w:trPr>
        <w:tc>
          <w:tcPr>
            <w:tcW w:w="3348" w:type="dxa"/>
            <w:tcBorders>
              <w:top w:val="nil"/>
              <w:left w:val="nil"/>
              <w:bottom w:val="nil"/>
              <w:right w:val="single" w:sz="4" w:space="0" w:color="auto"/>
            </w:tcBorders>
            <w:vAlign w:val="center"/>
          </w:tcPr>
          <w:p w14:paraId="07C013CF"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6EC4ADE9" w14:textId="77777777" w:rsidR="008A5A5E" w:rsidRDefault="008A5A5E" w:rsidP="008A5A5E"/>
        </w:tc>
      </w:tr>
      <w:tr w:rsidR="008A5A5E" w14:paraId="1A991E0C" w14:textId="77777777" w:rsidTr="0035165F">
        <w:trPr>
          <w:trHeight w:val="432"/>
        </w:trPr>
        <w:tc>
          <w:tcPr>
            <w:tcW w:w="3348" w:type="dxa"/>
            <w:tcBorders>
              <w:top w:val="nil"/>
              <w:left w:val="nil"/>
              <w:bottom w:val="nil"/>
              <w:right w:val="single" w:sz="4" w:space="0" w:color="auto"/>
            </w:tcBorders>
            <w:vAlign w:val="center"/>
          </w:tcPr>
          <w:p w14:paraId="536E3BEE"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46FE0881" w14:textId="77777777" w:rsidR="008A5A5E" w:rsidRDefault="008A5A5E" w:rsidP="008A5A5E"/>
        </w:tc>
      </w:tr>
      <w:tr w:rsidR="008A5A5E" w14:paraId="5E7A010F" w14:textId="77777777" w:rsidTr="0035165F">
        <w:trPr>
          <w:trHeight w:val="432"/>
        </w:trPr>
        <w:tc>
          <w:tcPr>
            <w:tcW w:w="3348" w:type="dxa"/>
            <w:tcBorders>
              <w:top w:val="nil"/>
              <w:left w:val="nil"/>
              <w:bottom w:val="nil"/>
              <w:right w:val="single" w:sz="4" w:space="0" w:color="auto"/>
            </w:tcBorders>
            <w:vAlign w:val="center"/>
          </w:tcPr>
          <w:p w14:paraId="7F227C63"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690ACD7C" w14:textId="77777777" w:rsidR="008A5A5E" w:rsidRDefault="008A5A5E" w:rsidP="008A5A5E"/>
        </w:tc>
      </w:tr>
      <w:tr w:rsidR="008A5A5E" w14:paraId="03FA5F2B" w14:textId="77777777" w:rsidTr="0035165F">
        <w:trPr>
          <w:trHeight w:val="432"/>
        </w:trPr>
        <w:tc>
          <w:tcPr>
            <w:tcW w:w="3348" w:type="dxa"/>
            <w:tcBorders>
              <w:top w:val="nil"/>
              <w:left w:val="nil"/>
              <w:bottom w:val="nil"/>
              <w:right w:val="single" w:sz="4" w:space="0" w:color="auto"/>
            </w:tcBorders>
            <w:vAlign w:val="center"/>
          </w:tcPr>
          <w:p w14:paraId="098795B0"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3186305E" w14:textId="77777777" w:rsidR="008A5A5E" w:rsidRDefault="008A5A5E" w:rsidP="008A5A5E"/>
        </w:tc>
      </w:tr>
      <w:tr w:rsidR="008A5A5E" w14:paraId="5A4E514F" w14:textId="77777777" w:rsidTr="0035165F">
        <w:trPr>
          <w:trHeight w:val="432"/>
        </w:trPr>
        <w:tc>
          <w:tcPr>
            <w:tcW w:w="3348" w:type="dxa"/>
            <w:tcBorders>
              <w:top w:val="nil"/>
              <w:left w:val="nil"/>
              <w:bottom w:val="nil"/>
              <w:right w:val="single" w:sz="4" w:space="0" w:color="auto"/>
            </w:tcBorders>
            <w:vAlign w:val="center"/>
          </w:tcPr>
          <w:p w14:paraId="3721A001"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200426B9" w14:textId="77777777" w:rsidR="008A5A5E" w:rsidRDefault="008A5A5E" w:rsidP="008A5A5E"/>
        </w:tc>
      </w:tr>
      <w:tr w:rsidR="008A5A5E" w14:paraId="2DD0B641" w14:textId="77777777" w:rsidTr="0035165F">
        <w:trPr>
          <w:trHeight w:val="432"/>
        </w:trPr>
        <w:tc>
          <w:tcPr>
            <w:tcW w:w="3348" w:type="dxa"/>
            <w:tcBorders>
              <w:top w:val="nil"/>
              <w:left w:val="nil"/>
              <w:bottom w:val="nil"/>
              <w:right w:val="single" w:sz="4" w:space="0" w:color="auto"/>
            </w:tcBorders>
            <w:vAlign w:val="center"/>
          </w:tcPr>
          <w:p w14:paraId="09923631"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4935BE42" w14:textId="77777777" w:rsidR="008A5A5E" w:rsidRDefault="008A5A5E" w:rsidP="008A5A5E"/>
        </w:tc>
      </w:tr>
      <w:tr w:rsidR="008A5A5E" w14:paraId="308AA1FC" w14:textId="77777777" w:rsidTr="0035165F">
        <w:trPr>
          <w:trHeight w:val="432"/>
        </w:trPr>
        <w:tc>
          <w:tcPr>
            <w:tcW w:w="3348" w:type="dxa"/>
            <w:tcBorders>
              <w:top w:val="nil"/>
              <w:left w:val="nil"/>
              <w:bottom w:val="nil"/>
              <w:right w:val="single" w:sz="4" w:space="0" w:color="auto"/>
            </w:tcBorders>
            <w:vAlign w:val="center"/>
          </w:tcPr>
          <w:p w14:paraId="3AECB202"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575BAC3" w14:textId="77777777" w:rsidR="008A5A5E" w:rsidRDefault="008A5A5E" w:rsidP="008A5A5E"/>
        </w:tc>
      </w:tr>
    </w:tbl>
    <w:p w14:paraId="5174FD8A" w14:textId="77777777" w:rsidR="008A5A5E" w:rsidRPr="008A5A5E" w:rsidRDefault="008A5A5E" w:rsidP="008A5A5E">
      <w:pPr>
        <w:ind w:left="567"/>
      </w:pPr>
    </w:p>
    <w:p w14:paraId="102F6B6E" w14:textId="77777777" w:rsidR="00FC061E" w:rsidRPr="005B2898" w:rsidRDefault="00DA08DA" w:rsidP="00612F49">
      <w:pPr>
        <w:pStyle w:val="Heading2"/>
      </w:pPr>
      <w:bookmarkStart w:id="76" w:name="_Toc26643396"/>
      <w:r w:rsidRPr="005B2898">
        <w:t>Primary Contact Person</w:t>
      </w:r>
      <w:bookmarkEnd w:id="76"/>
    </w:p>
    <w:tbl>
      <w:tblPr>
        <w:tblStyle w:val="TableGrid"/>
        <w:tblW w:w="0" w:type="auto"/>
        <w:tblLook w:val="04A0" w:firstRow="1" w:lastRow="0" w:firstColumn="1" w:lastColumn="0" w:noHBand="0" w:noVBand="1"/>
      </w:tblPr>
      <w:tblGrid>
        <w:gridCol w:w="3348"/>
        <w:gridCol w:w="5130"/>
      </w:tblGrid>
      <w:tr w:rsidR="00DA08DA" w14:paraId="0C88C976" w14:textId="77777777" w:rsidTr="0035165F">
        <w:trPr>
          <w:trHeight w:val="432"/>
        </w:trPr>
        <w:tc>
          <w:tcPr>
            <w:tcW w:w="3348" w:type="dxa"/>
            <w:tcBorders>
              <w:top w:val="nil"/>
              <w:left w:val="nil"/>
              <w:bottom w:val="nil"/>
              <w:right w:val="single" w:sz="4" w:space="0" w:color="auto"/>
            </w:tcBorders>
            <w:vAlign w:val="center"/>
          </w:tcPr>
          <w:p w14:paraId="06391BB4" w14:textId="77777777" w:rsidR="00DA08DA" w:rsidRDefault="00DA08DA" w:rsidP="00DA08DA">
            <w:pPr>
              <w:jc w:val="right"/>
            </w:pPr>
            <w:r>
              <w:lastRenderedPageBreak/>
              <w:t>Name</w:t>
            </w:r>
          </w:p>
        </w:tc>
        <w:tc>
          <w:tcPr>
            <w:tcW w:w="5130" w:type="dxa"/>
            <w:tcBorders>
              <w:left w:val="single" w:sz="4" w:space="0" w:color="auto"/>
            </w:tcBorders>
            <w:shd w:val="clear" w:color="auto" w:fill="D9D9D9" w:themeFill="background1" w:themeFillShade="D9"/>
            <w:vAlign w:val="center"/>
          </w:tcPr>
          <w:p w14:paraId="57E87978" w14:textId="77777777" w:rsidR="00DA08DA" w:rsidRDefault="00DA08DA" w:rsidP="00DA08DA"/>
        </w:tc>
      </w:tr>
      <w:tr w:rsidR="00DA08DA" w14:paraId="559CD522" w14:textId="77777777" w:rsidTr="0035165F">
        <w:trPr>
          <w:trHeight w:val="432"/>
        </w:trPr>
        <w:tc>
          <w:tcPr>
            <w:tcW w:w="3348" w:type="dxa"/>
            <w:tcBorders>
              <w:top w:val="nil"/>
              <w:left w:val="nil"/>
              <w:bottom w:val="nil"/>
              <w:right w:val="single" w:sz="4" w:space="0" w:color="auto"/>
            </w:tcBorders>
            <w:vAlign w:val="center"/>
          </w:tcPr>
          <w:p w14:paraId="76A577AD"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44ED1073" w14:textId="77777777" w:rsidR="00DA08DA" w:rsidRDefault="00DA08DA" w:rsidP="00DA08DA"/>
        </w:tc>
      </w:tr>
      <w:tr w:rsidR="00DA08DA" w14:paraId="69463B26" w14:textId="77777777" w:rsidTr="0035165F">
        <w:trPr>
          <w:trHeight w:val="432"/>
        </w:trPr>
        <w:tc>
          <w:tcPr>
            <w:tcW w:w="3348" w:type="dxa"/>
            <w:tcBorders>
              <w:top w:val="nil"/>
              <w:left w:val="nil"/>
              <w:bottom w:val="nil"/>
              <w:right w:val="single" w:sz="4" w:space="0" w:color="auto"/>
            </w:tcBorders>
            <w:vAlign w:val="center"/>
          </w:tcPr>
          <w:p w14:paraId="7CA94C85"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05E97BFD" w14:textId="77777777" w:rsidR="00DA08DA" w:rsidRDefault="00DA08DA" w:rsidP="00DA08DA"/>
        </w:tc>
      </w:tr>
      <w:tr w:rsidR="00DA08DA" w14:paraId="734302E5" w14:textId="77777777" w:rsidTr="0035165F">
        <w:trPr>
          <w:trHeight w:val="432"/>
        </w:trPr>
        <w:tc>
          <w:tcPr>
            <w:tcW w:w="3348" w:type="dxa"/>
            <w:tcBorders>
              <w:top w:val="nil"/>
              <w:left w:val="nil"/>
              <w:bottom w:val="nil"/>
              <w:right w:val="single" w:sz="4" w:space="0" w:color="auto"/>
            </w:tcBorders>
            <w:vAlign w:val="center"/>
          </w:tcPr>
          <w:p w14:paraId="46582162"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3E057AC1" w14:textId="77777777" w:rsidR="00DA08DA" w:rsidRDefault="00DA08DA" w:rsidP="00DA08DA"/>
        </w:tc>
      </w:tr>
    </w:tbl>
    <w:p w14:paraId="6CD301A7" w14:textId="77777777" w:rsidR="00DA08DA" w:rsidRPr="00DA08DA" w:rsidRDefault="00DA08DA" w:rsidP="00DA08DA"/>
    <w:p w14:paraId="75F3443F" w14:textId="77777777" w:rsidR="00FC061E" w:rsidRPr="005B2898" w:rsidRDefault="0035165F" w:rsidP="00612F49">
      <w:pPr>
        <w:pStyle w:val="Heading2"/>
      </w:pPr>
      <w:bookmarkStart w:id="77" w:name="_Toc26643397"/>
      <w:r w:rsidRPr="005B2898">
        <w:t xml:space="preserve">Company/Organization </w:t>
      </w:r>
      <w:r w:rsidR="00DA08DA" w:rsidRPr="005B2898">
        <w:t>Overview</w:t>
      </w:r>
      <w:bookmarkEnd w:id="77"/>
    </w:p>
    <w:p w14:paraId="108E2A56"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38FAEC0D" w14:textId="77777777" w:rsidR="00D15344" w:rsidRDefault="00D15344"/>
    <w:tbl>
      <w:tblPr>
        <w:tblStyle w:val="TableGrid"/>
        <w:tblW w:w="0" w:type="auto"/>
        <w:tblLook w:val="04A0" w:firstRow="1" w:lastRow="0" w:firstColumn="1" w:lastColumn="0" w:noHBand="0" w:noVBand="1"/>
      </w:tblPr>
      <w:tblGrid>
        <w:gridCol w:w="9350"/>
      </w:tblGrid>
      <w:tr w:rsidR="00DA08DA" w14:paraId="577A4C6C" w14:textId="77777777" w:rsidTr="00D15344">
        <w:trPr>
          <w:trHeight w:val="1872"/>
        </w:trPr>
        <w:tc>
          <w:tcPr>
            <w:tcW w:w="9576" w:type="dxa"/>
            <w:shd w:val="clear" w:color="auto" w:fill="D9D9D9" w:themeFill="background1" w:themeFillShade="D9"/>
          </w:tcPr>
          <w:p w14:paraId="0D3E7B27" w14:textId="77777777" w:rsidR="00DA08DA" w:rsidRDefault="00DA08DA" w:rsidP="00FC061E"/>
          <w:p w14:paraId="31074523" w14:textId="77777777" w:rsidR="00DA08DA" w:rsidRDefault="00DA08DA" w:rsidP="00FC061E"/>
          <w:p w14:paraId="7EF40B81" w14:textId="77777777" w:rsidR="00DA08DA" w:rsidRDefault="00DA08DA" w:rsidP="00FC061E"/>
          <w:p w14:paraId="736A521D" w14:textId="77777777" w:rsidR="00DA08DA" w:rsidRDefault="00DA08DA" w:rsidP="00FC061E"/>
          <w:p w14:paraId="50DD2549" w14:textId="77777777" w:rsidR="00DA08DA" w:rsidRDefault="00DA08DA" w:rsidP="00FC061E"/>
          <w:p w14:paraId="4EEC3A02" w14:textId="77777777" w:rsidR="00DA08DA" w:rsidRDefault="00DA08DA" w:rsidP="00FC061E"/>
        </w:tc>
      </w:tr>
    </w:tbl>
    <w:p w14:paraId="09D2A214" w14:textId="77777777" w:rsidR="00DA08DA" w:rsidRDefault="00DA08DA" w:rsidP="00FC061E"/>
    <w:p w14:paraId="70A0A0BF" w14:textId="77777777" w:rsidR="00DA08DA" w:rsidRPr="005B2898" w:rsidRDefault="00DA08DA" w:rsidP="00612F49">
      <w:pPr>
        <w:pStyle w:val="Heading2"/>
      </w:pPr>
      <w:bookmarkStart w:id="78" w:name="_Toc26643398"/>
      <w:r w:rsidRPr="005B2898">
        <w:t xml:space="preserve">Parent Corporation and/or </w:t>
      </w:r>
      <w:r w:rsidR="002E185B" w:rsidRPr="005B2898">
        <w:t>S</w:t>
      </w:r>
      <w:r w:rsidRPr="005B2898">
        <w:t>ubsidiaries</w:t>
      </w:r>
      <w:bookmarkEnd w:id="78"/>
    </w:p>
    <w:p w14:paraId="5D43A42A"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0DCCE3F7" w14:textId="77777777" w:rsidTr="00D15344">
        <w:trPr>
          <w:trHeight w:val="1872"/>
        </w:trPr>
        <w:tc>
          <w:tcPr>
            <w:tcW w:w="9576" w:type="dxa"/>
            <w:shd w:val="clear" w:color="auto" w:fill="D9D9D9" w:themeFill="background1" w:themeFillShade="D9"/>
          </w:tcPr>
          <w:p w14:paraId="06FDC4F0" w14:textId="77777777" w:rsidR="00DA08DA" w:rsidRDefault="00DA08DA" w:rsidP="00DA08DA"/>
          <w:p w14:paraId="5078F152" w14:textId="77777777" w:rsidR="00DA08DA" w:rsidRDefault="00DA08DA" w:rsidP="00DA08DA"/>
          <w:p w14:paraId="4ACEB13A" w14:textId="77777777" w:rsidR="00DA08DA" w:rsidRDefault="00DA08DA" w:rsidP="00DA08DA"/>
          <w:p w14:paraId="7671E11F" w14:textId="77777777" w:rsidR="00DA08DA" w:rsidRDefault="00DA08DA" w:rsidP="00DA08DA"/>
          <w:p w14:paraId="09D6676A" w14:textId="77777777" w:rsidR="00DA08DA" w:rsidRDefault="00DA08DA" w:rsidP="00DA08DA"/>
          <w:p w14:paraId="0149F872" w14:textId="77777777" w:rsidR="00DA08DA" w:rsidRDefault="00DA08DA" w:rsidP="00DA08DA"/>
        </w:tc>
      </w:tr>
    </w:tbl>
    <w:p w14:paraId="08523734" w14:textId="77777777" w:rsidR="00DA08DA" w:rsidRDefault="00DA08DA" w:rsidP="00DA08DA"/>
    <w:p w14:paraId="551C74E8" w14:textId="77777777" w:rsidR="00FC061E" w:rsidRPr="005B2898" w:rsidRDefault="002E185B" w:rsidP="00612F49">
      <w:pPr>
        <w:pStyle w:val="Heading2"/>
      </w:pPr>
      <w:bookmarkStart w:id="79" w:name="_Toc26643399"/>
      <w:r w:rsidRPr="005B2898">
        <w:t>Summary of Expertise</w:t>
      </w:r>
      <w:bookmarkEnd w:id="79"/>
    </w:p>
    <w:p w14:paraId="3FBDD484"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299C3705" w14:textId="77777777" w:rsidTr="002E185B">
        <w:tc>
          <w:tcPr>
            <w:tcW w:w="9576" w:type="dxa"/>
            <w:shd w:val="clear" w:color="auto" w:fill="D9D9D9" w:themeFill="background1" w:themeFillShade="D9"/>
          </w:tcPr>
          <w:p w14:paraId="708EA138" w14:textId="77777777" w:rsidR="002E185B" w:rsidRDefault="002E185B" w:rsidP="002E185B"/>
          <w:p w14:paraId="2ACBD64F" w14:textId="77777777" w:rsidR="002E185B" w:rsidRDefault="002E185B" w:rsidP="002E185B"/>
          <w:p w14:paraId="68E95D01" w14:textId="77777777" w:rsidR="002E185B" w:rsidRDefault="002E185B" w:rsidP="002E185B"/>
          <w:p w14:paraId="5BA1D411" w14:textId="77777777" w:rsidR="002E185B" w:rsidRDefault="002E185B" w:rsidP="002E185B"/>
          <w:p w14:paraId="6A516ECF" w14:textId="77777777" w:rsidR="002E185B" w:rsidRDefault="002E185B" w:rsidP="002E185B"/>
          <w:p w14:paraId="5114E4D9" w14:textId="77777777" w:rsidR="002E185B" w:rsidRDefault="002E185B" w:rsidP="002E185B"/>
        </w:tc>
      </w:tr>
    </w:tbl>
    <w:p w14:paraId="68F77AA7" w14:textId="77777777" w:rsidR="002E185B" w:rsidRDefault="002E185B" w:rsidP="002E185B"/>
    <w:p w14:paraId="79294F93" w14:textId="77777777" w:rsidR="002E185B" w:rsidRPr="005B2898" w:rsidRDefault="00653E75" w:rsidP="00612F49">
      <w:pPr>
        <w:pStyle w:val="Heading2"/>
      </w:pPr>
      <w:bookmarkStart w:id="80" w:name="_Toc26643400"/>
      <w:r w:rsidRPr="005B2898">
        <w:lastRenderedPageBreak/>
        <w:t xml:space="preserve">Standards </w:t>
      </w:r>
      <w:r w:rsidR="002E185B" w:rsidRPr="005B2898">
        <w:t>Certifications</w:t>
      </w:r>
      <w:bookmarkEnd w:id="80"/>
    </w:p>
    <w:p w14:paraId="40DEC4B8"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13B9020D" w14:textId="77777777" w:rsidTr="00653E75">
        <w:tc>
          <w:tcPr>
            <w:tcW w:w="9576" w:type="dxa"/>
            <w:shd w:val="clear" w:color="auto" w:fill="D9D9D9" w:themeFill="background1" w:themeFillShade="D9"/>
          </w:tcPr>
          <w:p w14:paraId="3D2DACAC" w14:textId="77777777" w:rsidR="00653E75" w:rsidRDefault="00653E75" w:rsidP="00653E75"/>
          <w:p w14:paraId="1C46168E" w14:textId="77777777" w:rsidR="00653E75" w:rsidRDefault="00653E75" w:rsidP="00653E75"/>
          <w:p w14:paraId="47DC17C8" w14:textId="77777777" w:rsidR="00653E75" w:rsidRDefault="00653E75" w:rsidP="00653E75"/>
          <w:p w14:paraId="61893776" w14:textId="77777777" w:rsidR="00653E75" w:rsidRDefault="00653E75" w:rsidP="00653E75"/>
          <w:p w14:paraId="6821819B" w14:textId="77777777" w:rsidR="00653E75" w:rsidRDefault="00653E75" w:rsidP="00653E75"/>
          <w:p w14:paraId="68760C0B" w14:textId="77777777" w:rsidR="00653E75" w:rsidRDefault="00653E75" w:rsidP="00653E75"/>
        </w:tc>
      </w:tr>
    </w:tbl>
    <w:p w14:paraId="3B907075" w14:textId="77777777" w:rsidR="00653E75" w:rsidRDefault="00653E75" w:rsidP="00653E75"/>
    <w:p w14:paraId="2F371A23" w14:textId="77777777" w:rsidR="00FC061E" w:rsidRPr="005B2898" w:rsidRDefault="00653E75" w:rsidP="00612F49">
      <w:pPr>
        <w:pStyle w:val="Heading2"/>
      </w:pPr>
      <w:bookmarkStart w:id="81" w:name="_Toc26643401"/>
      <w:r w:rsidRPr="005B2898">
        <w:t>Goals and Strategic Vision</w:t>
      </w:r>
      <w:bookmarkEnd w:id="81"/>
    </w:p>
    <w:p w14:paraId="6FF27E30"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4DE32BA6" w14:textId="77777777" w:rsidTr="006B3E7A">
        <w:tc>
          <w:tcPr>
            <w:tcW w:w="9576" w:type="dxa"/>
            <w:shd w:val="clear" w:color="auto" w:fill="D9D9D9" w:themeFill="background1" w:themeFillShade="D9"/>
          </w:tcPr>
          <w:p w14:paraId="44DFF099" w14:textId="77777777" w:rsidR="004E0D46" w:rsidRDefault="004E0D46" w:rsidP="006B3E7A"/>
          <w:p w14:paraId="5E1DEC7B" w14:textId="77777777" w:rsidR="004E0D46" w:rsidRDefault="004E0D46" w:rsidP="006B3E7A"/>
          <w:p w14:paraId="3D060ECA" w14:textId="77777777" w:rsidR="004E0D46" w:rsidRDefault="004E0D46" w:rsidP="006B3E7A"/>
          <w:p w14:paraId="2C7228A3" w14:textId="77777777" w:rsidR="004E0D46" w:rsidRDefault="004E0D46" w:rsidP="006B3E7A"/>
          <w:p w14:paraId="328DB31B" w14:textId="77777777" w:rsidR="004E0D46" w:rsidRDefault="004E0D46" w:rsidP="006B3E7A"/>
          <w:p w14:paraId="011CEE00" w14:textId="77777777" w:rsidR="004E0D46" w:rsidRDefault="004E0D46" w:rsidP="006B3E7A"/>
        </w:tc>
      </w:tr>
    </w:tbl>
    <w:p w14:paraId="1F0E5B3F" w14:textId="77777777" w:rsidR="004E0D46" w:rsidRDefault="004E0D46" w:rsidP="004E0D46"/>
    <w:p w14:paraId="04CF39F6" w14:textId="77777777" w:rsidR="004E0D46" w:rsidRPr="005B2898" w:rsidRDefault="004E0D46" w:rsidP="00612F49">
      <w:pPr>
        <w:pStyle w:val="Heading2"/>
      </w:pPr>
      <w:bookmarkStart w:id="82" w:name="_Toc26643402"/>
      <w:r w:rsidRPr="005B2898">
        <w:t>Miscellaneous</w:t>
      </w:r>
      <w:bookmarkEnd w:id="82"/>
    </w:p>
    <w:p w14:paraId="1CEF3D14"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45F4881F" w14:textId="77777777" w:rsidTr="006B3E7A">
        <w:tc>
          <w:tcPr>
            <w:tcW w:w="9576" w:type="dxa"/>
            <w:shd w:val="clear" w:color="auto" w:fill="D9D9D9" w:themeFill="background1" w:themeFillShade="D9"/>
          </w:tcPr>
          <w:p w14:paraId="2106F046" w14:textId="77777777" w:rsidR="004E0D46" w:rsidRDefault="004E0D46" w:rsidP="006B3E7A"/>
          <w:p w14:paraId="223C7643" w14:textId="77777777" w:rsidR="004E0D46" w:rsidRDefault="004E0D46" w:rsidP="006B3E7A"/>
          <w:p w14:paraId="0491B119" w14:textId="77777777" w:rsidR="004E0D46" w:rsidRDefault="004E0D46" w:rsidP="006B3E7A"/>
          <w:p w14:paraId="6443CDDE" w14:textId="77777777" w:rsidR="004E0D46" w:rsidRDefault="004E0D46" w:rsidP="006B3E7A"/>
          <w:p w14:paraId="183DA9EC" w14:textId="77777777" w:rsidR="004E0D46" w:rsidRDefault="004E0D46" w:rsidP="006B3E7A"/>
          <w:p w14:paraId="10AC8845" w14:textId="77777777" w:rsidR="004E0D46" w:rsidRDefault="004E0D46" w:rsidP="006B3E7A"/>
        </w:tc>
      </w:tr>
    </w:tbl>
    <w:p w14:paraId="5116EAEC" w14:textId="77777777" w:rsidR="00431E9B" w:rsidRDefault="00431E9B" w:rsidP="00431E9B">
      <w:pPr>
        <w:pStyle w:val="Heading1"/>
        <w:numPr>
          <w:ilvl w:val="0"/>
          <w:numId w:val="0"/>
        </w:numPr>
        <w:ind w:left="432" w:hanging="432"/>
      </w:pPr>
    </w:p>
    <w:p w14:paraId="773F3B85" w14:textId="77777777" w:rsidR="00431E9B" w:rsidRDefault="00431E9B" w:rsidP="00431E9B">
      <w:pPr>
        <w:rPr>
          <w:rFonts w:eastAsia="Times New Roman" w:cs="Times New Roman"/>
          <w:sz w:val="32"/>
          <w:szCs w:val="28"/>
        </w:rPr>
      </w:pPr>
      <w:r>
        <w:br w:type="page"/>
      </w:r>
    </w:p>
    <w:p w14:paraId="4FDB4AB6" w14:textId="77777777" w:rsidR="003F73F1" w:rsidRPr="00E14D75" w:rsidRDefault="0018268D" w:rsidP="001A2959">
      <w:pPr>
        <w:pStyle w:val="Heading1"/>
        <w:rPr>
          <w:sz w:val="28"/>
        </w:rPr>
      </w:pPr>
      <w:bookmarkStart w:id="83" w:name="_Toc26643403"/>
      <w:r w:rsidRPr="005B2898">
        <w:lastRenderedPageBreak/>
        <w:t>Company/Organization</w:t>
      </w:r>
      <w:r w:rsidR="00C35FF3" w:rsidRPr="005B2898">
        <w:t xml:space="preserve"> Response</w:t>
      </w:r>
      <w:r w:rsidR="00AB0A01" w:rsidRPr="005B2898">
        <w:t xml:space="preserve"> to RFI</w:t>
      </w:r>
      <w:r w:rsidR="00E05D95">
        <w:t xml:space="preserve"> </w:t>
      </w:r>
      <w:r w:rsidR="00E05D95" w:rsidRPr="00E14D75">
        <w:rPr>
          <w:sz w:val="22"/>
        </w:rPr>
        <w:t>(</w:t>
      </w:r>
      <w:r w:rsidR="00E05D95" w:rsidRPr="00E14D75">
        <w:rPr>
          <w:i/>
          <w:sz w:val="22"/>
        </w:rPr>
        <w:t>to be completed by RFI respondent)</w:t>
      </w:r>
      <w:bookmarkEnd w:id="83"/>
    </w:p>
    <w:p w14:paraId="2ACE0973" w14:textId="77777777" w:rsidR="000C4D5F" w:rsidRPr="005B2898" w:rsidRDefault="00F3211C" w:rsidP="00612F49">
      <w:pPr>
        <w:pStyle w:val="Heading2"/>
      </w:pPr>
      <w:bookmarkStart w:id="84" w:name="_Toc26643404"/>
      <w:r w:rsidRPr="005B2898">
        <w:t>Proposal</w:t>
      </w:r>
      <w:bookmarkEnd w:id="84"/>
    </w:p>
    <w:tbl>
      <w:tblPr>
        <w:tblStyle w:val="TableGrid"/>
        <w:tblW w:w="0" w:type="auto"/>
        <w:tblLook w:val="04A0" w:firstRow="1" w:lastRow="0" w:firstColumn="1" w:lastColumn="0" w:noHBand="0" w:noVBand="1"/>
      </w:tblPr>
      <w:tblGrid>
        <w:gridCol w:w="9350"/>
      </w:tblGrid>
      <w:tr w:rsidR="007474D0" w14:paraId="5B52544D" w14:textId="77777777" w:rsidTr="00E831D9">
        <w:trPr>
          <w:trHeight w:val="1872"/>
        </w:trPr>
        <w:tc>
          <w:tcPr>
            <w:tcW w:w="9576" w:type="dxa"/>
            <w:shd w:val="clear" w:color="auto" w:fill="D9D9D9" w:themeFill="background1" w:themeFillShade="D9"/>
          </w:tcPr>
          <w:p w14:paraId="3D4D58BE" w14:textId="77777777" w:rsidR="007474D0" w:rsidRDefault="007474D0" w:rsidP="007474D0"/>
        </w:tc>
      </w:tr>
    </w:tbl>
    <w:p w14:paraId="007901AB" w14:textId="77777777" w:rsidR="007474D0" w:rsidRPr="00530F7B" w:rsidRDefault="007474D0" w:rsidP="007474D0"/>
    <w:p w14:paraId="3D419B9E" w14:textId="77777777" w:rsidR="00C35FF3" w:rsidRPr="005B2898" w:rsidRDefault="00C35FF3" w:rsidP="00612F49">
      <w:pPr>
        <w:pStyle w:val="Heading2"/>
      </w:pPr>
      <w:bookmarkStart w:id="85" w:name="_Toc26643405"/>
      <w:r w:rsidRPr="005B2898">
        <w:t>Functional Requirements &amp; Specifications</w:t>
      </w:r>
      <w:bookmarkEnd w:id="85"/>
    </w:p>
    <w:p w14:paraId="18FBD378" w14:textId="77777777" w:rsidR="00DA610B" w:rsidRDefault="00C35FF3" w:rsidP="0030651A">
      <w:pPr>
        <w:jc w:val="both"/>
      </w:pPr>
      <w:r>
        <w:t xml:space="preserve">Refer to the following Functional Requirements and Specifications checklist which summarizes the collective requirements and specifications by the member companies participating in the project.  </w:t>
      </w:r>
    </w:p>
    <w:p w14:paraId="0FEC6416" w14:textId="77777777" w:rsidR="00DA610B" w:rsidRDefault="00DA610B" w:rsidP="0030651A">
      <w:pPr>
        <w:jc w:val="both"/>
      </w:pPr>
    </w:p>
    <w:p w14:paraId="7AC84A06"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09A52379" w14:textId="77777777" w:rsidTr="00FD7C48">
        <w:tc>
          <w:tcPr>
            <w:tcW w:w="497" w:type="dxa"/>
          </w:tcPr>
          <w:p w14:paraId="70CCC48F" w14:textId="77777777" w:rsidR="00C35FF3" w:rsidRDefault="00780876" w:rsidP="00C35FF3">
            <w:r>
              <w:t>A</w:t>
            </w:r>
          </w:p>
        </w:tc>
        <w:tc>
          <w:tcPr>
            <w:tcW w:w="6181" w:type="dxa"/>
          </w:tcPr>
          <w:p w14:paraId="7A9D8FDE" w14:textId="77777777" w:rsidR="00C35FF3" w:rsidRDefault="00DA610B" w:rsidP="00C35FF3">
            <w:r>
              <w:t>Current capability</w:t>
            </w:r>
            <w:r w:rsidR="00863A8B">
              <w:t xml:space="preserve"> of existing product</w:t>
            </w:r>
          </w:p>
        </w:tc>
      </w:tr>
      <w:tr w:rsidR="00C35FF3" w14:paraId="47E8D599" w14:textId="77777777" w:rsidTr="00FD7C48">
        <w:tc>
          <w:tcPr>
            <w:tcW w:w="497" w:type="dxa"/>
          </w:tcPr>
          <w:p w14:paraId="1F4E9B1F" w14:textId="77777777" w:rsidR="00C35FF3" w:rsidRDefault="00780876" w:rsidP="00C35FF3">
            <w:r>
              <w:t>B</w:t>
            </w:r>
          </w:p>
        </w:tc>
        <w:tc>
          <w:tcPr>
            <w:tcW w:w="6181" w:type="dxa"/>
          </w:tcPr>
          <w:p w14:paraId="25A1B6A6" w14:textId="77777777" w:rsidR="00C35FF3" w:rsidRDefault="003B3BD9" w:rsidP="003B3BD9">
            <w:r>
              <w:t>Able to add capability as requested</w:t>
            </w:r>
          </w:p>
        </w:tc>
      </w:tr>
      <w:tr w:rsidR="00780876" w14:paraId="18F2B56E" w14:textId="77777777" w:rsidTr="00FD7C48">
        <w:tc>
          <w:tcPr>
            <w:tcW w:w="497" w:type="dxa"/>
          </w:tcPr>
          <w:p w14:paraId="4A571983" w14:textId="77777777" w:rsidR="00780876" w:rsidRDefault="00780876" w:rsidP="00C35FF3">
            <w:r>
              <w:t>C</w:t>
            </w:r>
          </w:p>
        </w:tc>
        <w:tc>
          <w:tcPr>
            <w:tcW w:w="6181" w:type="dxa"/>
          </w:tcPr>
          <w:p w14:paraId="0A7A82A5" w14:textId="77777777" w:rsidR="00780876" w:rsidRDefault="003B3BD9" w:rsidP="00C35FF3">
            <w:r>
              <w:t xml:space="preserve">Able to add capability with modification to </w:t>
            </w:r>
            <w:r w:rsidR="00BB38B5">
              <w:t xml:space="preserve">ETC </w:t>
            </w:r>
            <w:r>
              <w:t>request</w:t>
            </w:r>
          </w:p>
        </w:tc>
      </w:tr>
      <w:tr w:rsidR="003B3BD9" w14:paraId="4FA5AE9B" w14:textId="77777777" w:rsidTr="00FD7C48">
        <w:tc>
          <w:tcPr>
            <w:tcW w:w="497" w:type="dxa"/>
          </w:tcPr>
          <w:p w14:paraId="32270D5C" w14:textId="77777777" w:rsidR="003B3BD9" w:rsidRDefault="003B3BD9" w:rsidP="00C35FF3">
            <w:r>
              <w:t>D</w:t>
            </w:r>
          </w:p>
        </w:tc>
        <w:tc>
          <w:tcPr>
            <w:tcW w:w="6181" w:type="dxa"/>
          </w:tcPr>
          <w:p w14:paraId="1F385871" w14:textId="77777777" w:rsidR="003B3BD9" w:rsidRDefault="003B3BD9" w:rsidP="00C35FF3">
            <w:r>
              <w:t>Unable to add capability</w:t>
            </w:r>
          </w:p>
        </w:tc>
      </w:tr>
    </w:tbl>
    <w:p w14:paraId="22285C0F" w14:textId="77777777" w:rsidR="00C35FF3" w:rsidRDefault="00C35FF3" w:rsidP="00C35FF3"/>
    <w:tbl>
      <w:tblPr>
        <w:tblStyle w:val="TableGrid"/>
        <w:tblpPr w:leftFromText="187" w:rightFromText="187" w:vertAnchor="text" w:tblpY="1"/>
        <w:tblW w:w="9481" w:type="dxa"/>
        <w:tblLook w:val="04A0" w:firstRow="1" w:lastRow="0" w:firstColumn="1" w:lastColumn="0" w:noHBand="0" w:noVBand="1"/>
      </w:tblPr>
      <w:tblGrid>
        <w:gridCol w:w="1693"/>
        <w:gridCol w:w="3893"/>
        <w:gridCol w:w="751"/>
        <w:gridCol w:w="3144"/>
      </w:tblGrid>
      <w:tr w:rsidR="006C64D0" w:rsidRPr="006C64D0" w14:paraId="3820C51D" w14:textId="77777777" w:rsidTr="00137092">
        <w:tc>
          <w:tcPr>
            <w:tcW w:w="1693" w:type="dxa"/>
            <w:shd w:val="clear" w:color="auto" w:fill="E36C0A" w:themeFill="accent6" w:themeFillShade="BF"/>
          </w:tcPr>
          <w:p w14:paraId="01606692" w14:textId="77777777" w:rsidR="00780876" w:rsidRPr="006C64D0" w:rsidRDefault="00780876" w:rsidP="00137092">
            <w:pPr>
              <w:jc w:val="center"/>
              <w:rPr>
                <w:color w:val="FFFFFF" w:themeColor="background1"/>
              </w:rPr>
            </w:pPr>
            <w:r w:rsidRPr="006C64D0">
              <w:rPr>
                <w:color w:val="FFFFFF" w:themeColor="background1"/>
              </w:rPr>
              <w:t>Feature</w:t>
            </w:r>
          </w:p>
        </w:tc>
        <w:tc>
          <w:tcPr>
            <w:tcW w:w="3893" w:type="dxa"/>
            <w:shd w:val="clear" w:color="auto" w:fill="E36C0A" w:themeFill="accent6" w:themeFillShade="BF"/>
          </w:tcPr>
          <w:p w14:paraId="6A4BAE93" w14:textId="77777777" w:rsidR="00780876" w:rsidRPr="006C64D0" w:rsidRDefault="00CA6D3E" w:rsidP="00137092">
            <w:pPr>
              <w:jc w:val="center"/>
              <w:rPr>
                <w:color w:val="FFFFFF" w:themeColor="background1"/>
              </w:rPr>
            </w:pPr>
            <w:r w:rsidRPr="006C64D0">
              <w:rPr>
                <w:color w:val="FFFFFF" w:themeColor="background1"/>
              </w:rPr>
              <w:t>Requirement</w:t>
            </w:r>
          </w:p>
        </w:tc>
        <w:tc>
          <w:tcPr>
            <w:tcW w:w="751" w:type="dxa"/>
            <w:shd w:val="clear" w:color="auto" w:fill="E36C0A" w:themeFill="accent6" w:themeFillShade="BF"/>
          </w:tcPr>
          <w:p w14:paraId="74753ECD" w14:textId="77777777" w:rsidR="00780876" w:rsidRPr="006C64D0" w:rsidRDefault="003B3BD9" w:rsidP="00137092">
            <w:pPr>
              <w:jc w:val="center"/>
              <w:rPr>
                <w:color w:val="FFFFFF" w:themeColor="background1"/>
              </w:rPr>
            </w:pPr>
            <w:r w:rsidRPr="006C64D0">
              <w:rPr>
                <w:color w:val="FFFFFF" w:themeColor="background1"/>
              </w:rPr>
              <w:t>Code</w:t>
            </w:r>
          </w:p>
        </w:tc>
        <w:tc>
          <w:tcPr>
            <w:tcW w:w="3144" w:type="dxa"/>
            <w:shd w:val="clear" w:color="auto" w:fill="E36C0A" w:themeFill="accent6" w:themeFillShade="BF"/>
          </w:tcPr>
          <w:p w14:paraId="50F73E60" w14:textId="77777777" w:rsidR="00780876" w:rsidRPr="006C64D0" w:rsidRDefault="00780876" w:rsidP="00137092">
            <w:pPr>
              <w:jc w:val="center"/>
              <w:rPr>
                <w:color w:val="FFFFFF" w:themeColor="background1"/>
              </w:rPr>
            </w:pPr>
            <w:r w:rsidRPr="006C64D0">
              <w:rPr>
                <w:color w:val="FFFFFF" w:themeColor="background1"/>
              </w:rPr>
              <w:t>Vendor Comments</w:t>
            </w:r>
          </w:p>
        </w:tc>
      </w:tr>
      <w:tr w:rsidR="003B3BD9" w14:paraId="3ED8F96E" w14:textId="77777777" w:rsidTr="00137092">
        <w:trPr>
          <w:trHeight w:val="720"/>
        </w:trPr>
        <w:tc>
          <w:tcPr>
            <w:tcW w:w="1693" w:type="dxa"/>
          </w:tcPr>
          <w:p w14:paraId="5C36B403" w14:textId="0F6F3CFF" w:rsidR="003B3BD9" w:rsidRDefault="005915AC" w:rsidP="00137092">
            <w:pPr>
              <w:jc w:val="right"/>
            </w:pPr>
            <w:r>
              <w:t>Wet Granulation Process</w:t>
            </w:r>
          </w:p>
        </w:tc>
        <w:tc>
          <w:tcPr>
            <w:tcW w:w="3893" w:type="dxa"/>
          </w:tcPr>
          <w:p w14:paraId="6A1BA61B" w14:textId="77777777" w:rsidR="005915AC" w:rsidRPr="005915AC" w:rsidRDefault="005915AC" w:rsidP="00137092">
            <w:pPr>
              <w:pStyle w:val="Heading2"/>
              <w:keepNext w:val="0"/>
              <w:keepLines w:val="0"/>
              <w:widowControl w:val="0"/>
              <w:numPr>
                <w:ilvl w:val="0"/>
                <w:numId w:val="0"/>
              </w:numPr>
              <w:tabs>
                <w:tab w:val="left" w:pos="899"/>
              </w:tabs>
              <w:spacing w:before="0" w:line="276" w:lineRule="auto"/>
              <w:rPr>
                <w:rFonts w:asciiTheme="minorHAnsi" w:eastAsia="Baskerville" w:hAnsiTheme="minorHAnsi" w:cstheme="minorHAnsi"/>
                <w:b w:val="0"/>
                <w:bCs w:val="0"/>
                <w:iCs/>
                <w:szCs w:val="24"/>
              </w:rPr>
            </w:pPr>
            <w:r w:rsidRPr="005915AC">
              <w:rPr>
                <w:rFonts w:asciiTheme="minorHAnsi" w:eastAsia="Baskerville" w:hAnsiTheme="minorHAnsi" w:cstheme="minorHAnsi"/>
                <w:b w:val="0"/>
                <w:bCs w:val="0"/>
                <w:iCs/>
                <w:szCs w:val="24"/>
              </w:rPr>
              <w:t>Dispense powders [(including fillers (1-4), binders (1-3), disintegrants (1-3), other excipients (1-3), and API (1-2)]. Numbers in parenthesis indicate number of powders that the system should be able to dispense.</w:t>
            </w:r>
          </w:p>
          <w:p w14:paraId="41C04721" w14:textId="77777777" w:rsidR="005915AC" w:rsidRPr="003B0852" w:rsidRDefault="005915AC" w:rsidP="00137092">
            <w:pPr>
              <w:pStyle w:val="Heading2"/>
              <w:keepNext w:val="0"/>
              <w:keepLines w:val="0"/>
              <w:widowControl w:val="0"/>
              <w:numPr>
                <w:ilvl w:val="0"/>
                <w:numId w:val="11"/>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Accuracy ± 2% by weight</w:t>
            </w:r>
            <w:r>
              <w:rPr>
                <w:rFonts w:asciiTheme="minorHAnsi" w:eastAsia="Baskerville" w:hAnsiTheme="minorHAnsi" w:cstheme="minorHAnsi"/>
                <w:b w:val="0"/>
                <w:bCs w:val="0"/>
                <w:iCs/>
                <w:szCs w:val="24"/>
              </w:rPr>
              <w:t>.</w:t>
            </w:r>
          </w:p>
          <w:p w14:paraId="0875975B" w14:textId="77777777" w:rsidR="005915AC" w:rsidRPr="003B0852" w:rsidRDefault="005915AC" w:rsidP="00137092">
            <w:pPr>
              <w:pStyle w:val="Heading2"/>
              <w:keepNext w:val="0"/>
              <w:keepLines w:val="0"/>
              <w:widowControl w:val="0"/>
              <w:numPr>
                <w:ilvl w:val="0"/>
                <w:numId w:val="11"/>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Weight range 10 mg to 2 g for each</w:t>
            </w:r>
            <w:r>
              <w:rPr>
                <w:rFonts w:asciiTheme="minorHAnsi" w:eastAsia="Baskerville" w:hAnsiTheme="minorHAnsi" w:cstheme="minorHAnsi"/>
                <w:b w:val="0"/>
                <w:bCs w:val="0"/>
                <w:iCs/>
                <w:szCs w:val="24"/>
              </w:rPr>
              <w:t>.</w:t>
            </w:r>
          </w:p>
          <w:p w14:paraId="223C33C9" w14:textId="77777777" w:rsidR="005915AC" w:rsidRPr="003B0852" w:rsidRDefault="005915AC" w:rsidP="00137092">
            <w:pPr>
              <w:pStyle w:val="Heading2"/>
              <w:keepNext w:val="0"/>
              <w:keepLines w:val="0"/>
              <w:widowControl w:val="0"/>
              <w:numPr>
                <w:ilvl w:val="0"/>
                <w:numId w:val="11"/>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Some excipients may be hygroscopic</w:t>
            </w:r>
            <w:r>
              <w:rPr>
                <w:rFonts w:asciiTheme="minorHAnsi" w:eastAsia="Baskerville" w:hAnsiTheme="minorHAnsi" w:cstheme="minorHAnsi"/>
                <w:b w:val="0"/>
                <w:bCs w:val="0"/>
                <w:iCs/>
                <w:szCs w:val="24"/>
              </w:rPr>
              <w:t>.</w:t>
            </w:r>
          </w:p>
          <w:p w14:paraId="62C32E0A" w14:textId="77777777" w:rsidR="005915AC" w:rsidRDefault="005915AC" w:rsidP="00137092">
            <w:pPr>
              <w:pStyle w:val="Heading2"/>
              <w:keepNext w:val="0"/>
              <w:keepLines w:val="0"/>
              <w:widowControl w:val="0"/>
              <w:numPr>
                <w:ilvl w:val="0"/>
                <w:numId w:val="11"/>
              </w:numPr>
              <w:tabs>
                <w:tab w:val="left" w:pos="899"/>
              </w:tabs>
              <w:spacing w:before="0" w:line="276" w:lineRule="auto"/>
              <w:ind w:left="535"/>
              <w:rPr>
                <w:rFonts w:asciiTheme="minorHAnsi" w:eastAsia="Baskerville" w:hAnsiTheme="minorHAnsi" w:cstheme="minorHAnsi"/>
                <w:b w:val="0"/>
                <w:bCs w:val="0"/>
                <w:iCs/>
                <w:szCs w:val="24"/>
              </w:rPr>
            </w:pPr>
            <w:r>
              <w:rPr>
                <w:rFonts w:asciiTheme="minorHAnsi" w:eastAsia="Baskerville" w:hAnsiTheme="minorHAnsi" w:cstheme="minorHAnsi"/>
                <w:b w:val="0"/>
                <w:bCs w:val="0"/>
                <w:iCs/>
                <w:szCs w:val="24"/>
              </w:rPr>
              <w:t>The requirement for</w:t>
            </w:r>
            <w:r w:rsidRPr="003B0852">
              <w:rPr>
                <w:rFonts w:asciiTheme="minorHAnsi" w:eastAsia="Baskerville" w:hAnsiTheme="minorHAnsi" w:cstheme="minorHAnsi"/>
                <w:b w:val="0"/>
                <w:bCs w:val="0"/>
                <w:iCs/>
                <w:szCs w:val="24"/>
              </w:rPr>
              <w:t xml:space="preserve"> number of powders to be dispensed</w:t>
            </w:r>
            <w:r>
              <w:rPr>
                <w:rFonts w:asciiTheme="minorHAnsi" w:eastAsia="Baskerville" w:hAnsiTheme="minorHAnsi" w:cstheme="minorHAnsi"/>
                <w:b w:val="0"/>
                <w:bCs w:val="0"/>
                <w:iCs/>
                <w:szCs w:val="24"/>
              </w:rPr>
              <w:t xml:space="preserve"> </w:t>
            </w:r>
            <w:r w:rsidRPr="003B0852">
              <w:rPr>
                <w:rFonts w:asciiTheme="minorHAnsi" w:eastAsia="Baskerville" w:hAnsiTheme="minorHAnsi" w:cstheme="minorHAnsi"/>
                <w:b w:val="0"/>
                <w:bCs w:val="0"/>
                <w:iCs/>
                <w:szCs w:val="24"/>
              </w:rPr>
              <w:t xml:space="preserve">would vary by project. For scouting experiments, being able to use </w:t>
            </w:r>
            <w:r w:rsidRPr="003B0852">
              <w:rPr>
                <w:rFonts w:asciiTheme="minorHAnsi" w:eastAsia="Baskerville" w:hAnsiTheme="minorHAnsi" w:cstheme="minorHAnsi"/>
                <w:b w:val="0"/>
                <w:bCs w:val="0"/>
                <w:iCs/>
                <w:szCs w:val="24"/>
              </w:rPr>
              <w:lastRenderedPageBreak/>
              <w:t>a variety of excipients would be helpful. For someone designing this system, it might be helpful to design for the high end of number of powders that may be used.</w:t>
            </w:r>
          </w:p>
          <w:p w14:paraId="3620FF29" w14:textId="74CA190F" w:rsidR="005915AC" w:rsidRPr="005915AC" w:rsidRDefault="005915AC" w:rsidP="00137092">
            <w:pPr>
              <w:pStyle w:val="Heading2"/>
              <w:keepNext w:val="0"/>
              <w:keepLines w:val="0"/>
              <w:widowControl w:val="0"/>
              <w:numPr>
                <w:ilvl w:val="0"/>
                <w:numId w:val="0"/>
              </w:numPr>
              <w:tabs>
                <w:tab w:val="left" w:pos="899"/>
              </w:tabs>
              <w:spacing w:before="0" w:line="276" w:lineRule="auto"/>
              <w:rPr>
                <w:rFonts w:asciiTheme="minorHAnsi" w:eastAsia="Baskerville" w:hAnsiTheme="minorHAnsi" w:cstheme="minorHAnsi"/>
                <w:b w:val="0"/>
                <w:bCs w:val="0"/>
                <w:iCs/>
                <w:szCs w:val="24"/>
              </w:rPr>
            </w:pPr>
            <w:r w:rsidRPr="005915AC">
              <w:rPr>
                <w:rFonts w:asciiTheme="minorHAnsi" w:eastAsia="Baskerville" w:hAnsiTheme="minorHAnsi" w:cstheme="minorHAnsi"/>
                <w:b w:val="0"/>
                <w:bCs w:val="0"/>
                <w:iCs/>
                <w:szCs w:val="24"/>
              </w:rPr>
              <w:t>Range of batch sizes</w:t>
            </w:r>
          </w:p>
          <w:p w14:paraId="39A4C60F" w14:textId="2AE9A16F" w:rsidR="00A87BE9" w:rsidRDefault="005915AC" w:rsidP="00137092">
            <w:pPr>
              <w:pStyle w:val="ListParagraph"/>
              <w:numPr>
                <w:ilvl w:val="0"/>
                <w:numId w:val="13"/>
              </w:numPr>
              <w:ind w:left="535"/>
            </w:pPr>
            <w:r w:rsidRPr="005915AC">
              <w:rPr>
                <w:rFonts w:asciiTheme="minorHAnsi" w:eastAsia="Baskerville" w:hAnsiTheme="minorHAnsi" w:cstheme="minorHAnsi"/>
                <w:iCs/>
              </w:rPr>
              <w:t>The above dispensed quantity estimations are designed to be able to support small batch sizes. When making a 2 g batch with 1% disintegrant, the quantity would be 20 mg. While the ETC project team  has listed 10 mg here, the team is willing to consider equipment capabilities . Larger batch sizes will be viewed favorably depending on API availability. Thus, being able to support a range of batch sizes would be of value.</w:t>
            </w:r>
          </w:p>
        </w:tc>
        <w:tc>
          <w:tcPr>
            <w:tcW w:w="751" w:type="dxa"/>
            <w:shd w:val="clear" w:color="auto" w:fill="D9D9D9" w:themeFill="background1" w:themeFillShade="D9"/>
          </w:tcPr>
          <w:p w14:paraId="014F07AB" w14:textId="77777777" w:rsidR="003B3BD9" w:rsidRDefault="003B3BD9" w:rsidP="00137092"/>
        </w:tc>
        <w:tc>
          <w:tcPr>
            <w:tcW w:w="3144" w:type="dxa"/>
            <w:shd w:val="clear" w:color="auto" w:fill="D9D9D9" w:themeFill="background1" w:themeFillShade="D9"/>
          </w:tcPr>
          <w:p w14:paraId="4FE5D2E8" w14:textId="77777777" w:rsidR="003B3BD9" w:rsidRDefault="003B3BD9" w:rsidP="00137092"/>
        </w:tc>
      </w:tr>
      <w:tr w:rsidR="00E7492F" w14:paraId="451AB48C" w14:textId="77777777" w:rsidTr="00137092">
        <w:trPr>
          <w:trHeight w:val="720"/>
        </w:trPr>
        <w:tc>
          <w:tcPr>
            <w:tcW w:w="1693" w:type="dxa"/>
          </w:tcPr>
          <w:p w14:paraId="24E5CC86" w14:textId="57D7A17B" w:rsidR="00E7492F" w:rsidRDefault="008451EF" w:rsidP="00137092">
            <w:pPr>
              <w:jc w:val="right"/>
            </w:pPr>
            <w:r>
              <w:t>Blade mixing</w:t>
            </w:r>
          </w:p>
        </w:tc>
        <w:tc>
          <w:tcPr>
            <w:tcW w:w="3893" w:type="dxa"/>
          </w:tcPr>
          <w:p w14:paraId="1EE4092C" w14:textId="72A2A2B4" w:rsidR="00E7492F" w:rsidRDefault="008451EF" w:rsidP="00137092">
            <w:r>
              <w:rPr>
                <w:rFonts w:asciiTheme="minorHAnsi" w:eastAsia="Baskerville" w:hAnsiTheme="minorHAnsi" w:cstheme="minorHAnsi"/>
                <w:iCs/>
              </w:rPr>
              <w:t>Be able to mix at different tunable speeds.</w:t>
            </w:r>
          </w:p>
        </w:tc>
        <w:tc>
          <w:tcPr>
            <w:tcW w:w="751" w:type="dxa"/>
            <w:shd w:val="clear" w:color="auto" w:fill="D9D9D9" w:themeFill="background1" w:themeFillShade="D9"/>
          </w:tcPr>
          <w:p w14:paraId="2D40A451" w14:textId="77777777" w:rsidR="00E7492F" w:rsidRDefault="00E7492F" w:rsidP="00137092"/>
        </w:tc>
        <w:tc>
          <w:tcPr>
            <w:tcW w:w="3144" w:type="dxa"/>
            <w:shd w:val="clear" w:color="auto" w:fill="D9D9D9" w:themeFill="background1" w:themeFillShade="D9"/>
          </w:tcPr>
          <w:p w14:paraId="23EC8E45" w14:textId="77777777" w:rsidR="00E7492F" w:rsidRDefault="00E7492F" w:rsidP="00137092"/>
        </w:tc>
      </w:tr>
      <w:tr w:rsidR="00020A26" w14:paraId="510A71B5" w14:textId="77777777" w:rsidTr="00137092">
        <w:trPr>
          <w:trHeight w:val="720"/>
        </w:trPr>
        <w:tc>
          <w:tcPr>
            <w:tcW w:w="1693" w:type="dxa"/>
          </w:tcPr>
          <w:p w14:paraId="2C8D43A4" w14:textId="556ACA34" w:rsidR="00020A26" w:rsidRPr="00107F9C" w:rsidRDefault="008451EF" w:rsidP="00137092">
            <w:pPr>
              <w:jc w:val="right"/>
            </w:pPr>
            <w:r>
              <w:t>Liquid addition during mixing</w:t>
            </w:r>
          </w:p>
        </w:tc>
        <w:tc>
          <w:tcPr>
            <w:tcW w:w="3893" w:type="dxa"/>
          </w:tcPr>
          <w:p w14:paraId="454FC6A7" w14:textId="77777777" w:rsidR="008451EF" w:rsidRPr="003B0852" w:rsidRDefault="008451EF" w:rsidP="00137092">
            <w:pPr>
              <w:pStyle w:val="Heading2"/>
              <w:keepNext w:val="0"/>
              <w:keepLines w:val="0"/>
              <w:widowControl w:val="0"/>
              <w:numPr>
                <w:ilvl w:val="0"/>
                <w:numId w:val="13"/>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Accuracy ± 2% by weight</w:t>
            </w:r>
            <w:r>
              <w:rPr>
                <w:rFonts w:asciiTheme="minorHAnsi" w:eastAsia="Baskerville" w:hAnsiTheme="minorHAnsi" w:cstheme="minorHAnsi"/>
                <w:b w:val="0"/>
                <w:bCs w:val="0"/>
                <w:iCs/>
                <w:szCs w:val="24"/>
              </w:rPr>
              <w:t>.</w:t>
            </w:r>
          </w:p>
          <w:p w14:paraId="2084C36B" w14:textId="77777777" w:rsidR="008451EF" w:rsidRPr="003B0852" w:rsidRDefault="008451EF" w:rsidP="00137092">
            <w:pPr>
              <w:pStyle w:val="Heading2"/>
              <w:keepNext w:val="0"/>
              <w:keepLines w:val="0"/>
              <w:widowControl w:val="0"/>
              <w:numPr>
                <w:ilvl w:val="0"/>
                <w:numId w:val="13"/>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Flow rate</w:t>
            </w:r>
            <w:r>
              <w:rPr>
                <w:rFonts w:asciiTheme="minorHAnsi" w:eastAsia="Baskerville" w:hAnsiTheme="minorHAnsi" w:cstheme="minorHAnsi"/>
                <w:b w:val="0"/>
                <w:bCs w:val="0"/>
                <w:iCs/>
                <w:szCs w:val="24"/>
              </w:rPr>
              <w:t xml:space="preserve"> 0.10 mL</w:t>
            </w:r>
            <w:r w:rsidRPr="003B0852">
              <w:rPr>
                <w:rFonts w:asciiTheme="minorHAnsi" w:eastAsia="Baskerville" w:hAnsiTheme="minorHAnsi" w:cstheme="minorHAnsi"/>
                <w:b w:val="0"/>
                <w:bCs w:val="0"/>
                <w:iCs/>
                <w:szCs w:val="24"/>
              </w:rPr>
              <w:t xml:space="preserve"> to 1</w:t>
            </w:r>
            <w:r>
              <w:rPr>
                <w:rFonts w:asciiTheme="minorHAnsi" w:eastAsia="Baskerville" w:hAnsiTheme="minorHAnsi" w:cstheme="minorHAnsi"/>
                <w:b w:val="0"/>
                <w:bCs w:val="0"/>
                <w:iCs/>
                <w:szCs w:val="24"/>
              </w:rPr>
              <w:t>.00</w:t>
            </w:r>
            <w:r w:rsidRPr="003B0852">
              <w:rPr>
                <w:rFonts w:asciiTheme="minorHAnsi" w:eastAsia="Baskerville" w:hAnsiTheme="minorHAnsi" w:cstheme="minorHAnsi"/>
                <w:b w:val="0"/>
                <w:bCs w:val="0"/>
                <w:iCs/>
                <w:szCs w:val="24"/>
              </w:rPr>
              <w:t xml:space="preserve"> mL per min</w:t>
            </w:r>
            <w:r>
              <w:rPr>
                <w:rFonts w:asciiTheme="minorHAnsi" w:eastAsia="Baskerville" w:hAnsiTheme="minorHAnsi" w:cstheme="minorHAnsi"/>
                <w:b w:val="0"/>
                <w:bCs w:val="0"/>
                <w:iCs/>
                <w:szCs w:val="24"/>
              </w:rPr>
              <w:t>ute.</w:t>
            </w:r>
          </w:p>
          <w:p w14:paraId="4268A9D1" w14:textId="2049B60A" w:rsidR="00020A26" w:rsidRDefault="008451EF" w:rsidP="00137092">
            <w:pPr>
              <w:pStyle w:val="ListParagraph"/>
              <w:numPr>
                <w:ilvl w:val="0"/>
                <w:numId w:val="13"/>
              </w:numPr>
              <w:ind w:left="535"/>
            </w:pPr>
            <w:r w:rsidRPr="008451EF">
              <w:rPr>
                <w:rFonts w:asciiTheme="minorHAnsi" w:eastAsia="Baskerville" w:hAnsiTheme="minorHAnsi" w:cstheme="minorHAnsi"/>
                <w:iCs/>
              </w:rPr>
              <w:t>Liquid addition method could be syringe injection or an alternative that can allow control with respect to drop size, e.g. the Litster dimensionless spray flux, or otherwise ability to distribute better within the powder bed.</w:t>
            </w:r>
          </w:p>
        </w:tc>
        <w:tc>
          <w:tcPr>
            <w:tcW w:w="751" w:type="dxa"/>
            <w:shd w:val="clear" w:color="auto" w:fill="D9D9D9" w:themeFill="background1" w:themeFillShade="D9"/>
          </w:tcPr>
          <w:p w14:paraId="44479C74" w14:textId="77777777" w:rsidR="00020A26" w:rsidRDefault="00020A26" w:rsidP="00137092"/>
        </w:tc>
        <w:tc>
          <w:tcPr>
            <w:tcW w:w="3144" w:type="dxa"/>
            <w:shd w:val="clear" w:color="auto" w:fill="D9D9D9" w:themeFill="background1" w:themeFillShade="D9"/>
          </w:tcPr>
          <w:p w14:paraId="0A49ECB4" w14:textId="77777777" w:rsidR="00020A26" w:rsidRDefault="00020A26" w:rsidP="00137092"/>
        </w:tc>
      </w:tr>
      <w:tr w:rsidR="003B3BD9" w14:paraId="0D08E97E" w14:textId="77777777" w:rsidTr="00137092">
        <w:trPr>
          <w:trHeight w:val="720"/>
        </w:trPr>
        <w:tc>
          <w:tcPr>
            <w:tcW w:w="1693" w:type="dxa"/>
          </w:tcPr>
          <w:p w14:paraId="18B90F10" w14:textId="28FF6576" w:rsidR="003B3BD9" w:rsidRDefault="008451EF" w:rsidP="00137092">
            <w:pPr>
              <w:jc w:val="right"/>
            </w:pPr>
            <w:r>
              <w:rPr>
                <w:rFonts w:asciiTheme="minorHAnsi" w:eastAsia="Baskerville" w:hAnsiTheme="minorHAnsi" w:cstheme="minorHAnsi"/>
                <w:iCs/>
              </w:rPr>
              <w:t>M</w:t>
            </w:r>
            <w:r w:rsidRPr="003B0852">
              <w:rPr>
                <w:rFonts w:asciiTheme="minorHAnsi" w:eastAsia="Baskerville" w:hAnsiTheme="minorHAnsi" w:cstheme="minorHAnsi"/>
                <w:iCs/>
              </w:rPr>
              <w:t xml:space="preserve">anufacture at different tunable pressure/shear forces acting </w:t>
            </w:r>
            <w:r w:rsidRPr="003B0852">
              <w:rPr>
                <w:rFonts w:asciiTheme="minorHAnsi" w:eastAsia="Baskerville" w:hAnsiTheme="minorHAnsi" w:cstheme="minorHAnsi"/>
                <w:iCs/>
              </w:rPr>
              <w:lastRenderedPageBreak/>
              <w:t>on the powder mixture</w:t>
            </w:r>
          </w:p>
        </w:tc>
        <w:tc>
          <w:tcPr>
            <w:tcW w:w="3893" w:type="dxa"/>
          </w:tcPr>
          <w:p w14:paraId="16C64DA5" w14:textId="46A83BCE" w:rsidR="008451EF" w:rsidRPr="003B0852" w:rsidRDefault="008451EF" w:rsidP="00137092">
            <w:pPr>
              <w:pStyle w:val="Heading2"/>
              <w:keepNext w:val="0"/>
              <w:keepLines w:val="0"/>
              <w:widowControl w:val="0"/>
              <w:numPr>
                <w:ilvl w:val="0"/>
                <w:numId w:val="0"/>
              </w:numPr>
              <w:tabs>
                <w:tab w:val="left" w:pos="899"/>
              </w:tabs>
              <w:spacing w:before="0" w:line="276" w:lineRule="auto"/>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lastRenderedPageBreak/>
              <w:t>Possible options may include:</w:t>
            </w:r>
          </w:p>
          <w:p w14:paraId="509D6811" w14:textId="77777777" w:rsidR="008451EF" w:rsidRPr="003B0852" w:rsidRDefault="008451EF" w:rsidP="00137092">
            <w:pPr>
              <w:pStyle w:val="Heading2"/>
              <w:keepNext w:val="0"/>
              <w:keepLines w:val="0"/>
              <w:widowControl w:val="0"/>
              <w:numPr>
                <w:ilvl w:val="0"/>
                <w:numId w:val="11"/>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Impeller speed to simulate lab/pilot/large scale</w:t>
            </w:r>
            <w:r>
              <w:rPr>
                <w:rFonts w:asciiTheme="minorHAnsi" w:eastAsia="Baskerville" w:hAnsiTheme="minorHAnsi" w:cstheme="minorHAnsi"/>
                <w:b w:val="0"/>
                <w:bCs w:val="0"/>
                <w:iCs/>
                <w:szCs w:val="24"/>
              </w:rPr>
              <w:t>.</w:t>
            </w:r>
          </w:p>
          <w:p w14:paraId="41AE25B3" w14:textId="77777777" w:rsidR="008451EF" w:rsidRPr="003B0852" w:rsidRDefault="008451EF" w:rsidP="00137092">
            <w:pPr>
              <w:pStyle w:val="Heading2"/>
              <w:keepNext w:val="0"/>
              <w:keepLines w:val="0"/>
              <w:widowControl w:val="0"/>
              <w:numPr>
                <w:ilvl w:val="0"/>
                <w:numId w:val="11"/>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 xml:space="preserve">Impeller blade design can be a </w:t>
            </w:r>
            <w:r w:rsidRPr="003B0852">
              <w:rPr>
                <w:rFonts w:asciiTheme="minorHAnsi" w:eastAsia="Baskerville" w:hAnsiTheme="minorHAnsi" w:cstheme="minorHAnsi"/>
                <w:b w:val="0"/>
                <w:bCs w:val="0"/>
                <w:iCs/>
                <w:szCs w:val="24"/>
              </w:rPr>
              <w:lastRenderedPageBreak/>
              <w:t>variable if interchangeable blades with different imparted shear can be used</w:t>
            </w:r>
            <w:r>
              <w:rPr>
                <w:rFonts w:asciiTheme="minorHAnsi" w:eastAsia="Baskerville" w:hAnsiTheme="minorHAnsi" w:cstheme="minorHAnsi"/>
                <w:b w:val="0"/>
                <w:bCs w:val="0"/>
                <w:iCs/>
                <w:szCs w:val="24"/>
              </w:rPr>
              <w:t>.</w:t>
            </w:r>
          </w:p>
          <w:p w14:paraId="50E90F7B" w14:textId="77777777" w:rsidR="008451EF" w:rsidRPr="003B0852" w:rsidRDefault="008451EF" w:rsidP="00137092">
            <w:pPr>
              <w:pStyle w:val="Heading2"/>
              <w:keepNext w:val="0"/>
              <w:keepLines w:val="0"/>
              <w:widowControl w:val="0"/>
              <w:numPr>
                <w:ilvl w:val="0"/>
                <w:numId w:val="11"/>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Variable load on the enclosed vessel that contains powder</w:t>
            </w:r>
            <w:r>
              <w:rPr>
                <w:rFonts w:asciiTheme="minorHAnsi" w:eastAsia="Baskerville" w:hAnsiTheme="minorHAnsi" w:cstheme="minorHAnsi"/>
                <w:b w:val="0"/>
                <w:bCs w:val="0"/>
                <w:iCs/>
                <w:szCs w:val="24"/>
              </w:rPr>
              <w:t>.</w:t>
            </w:r>
          </w:p>
          <w:p w14:paraId="1803B827" w14:textId="77777777" w:rsidR="008451EF" w:rsidRPr="003B0852" w:rsidRDefault="008451EF" w:rsidP="00137092">
            <w:pPr>
              <w:pStyle w:val="Heading2"/>
              <w:keepNext w:val="0"/>
              <w:keepLines w:val="0"/>
              <w:widowControl w:val="0"/>
              <w:numPr>
                <w:ilvl w:val="0"/>
                <w:numId w:val="11"/>
              </w:numPr>
              <w:tabs>
                <w:tab w:val="left" w:pos="899"/>
              </w:tabs>
              <w:spacing w:before="0" w:line="276" w:lineRule="auto"/>
              <w:ind w:left="53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Adjustable volume of the enclosed vessel that contains powder (essentially generating pressure after powder is loaded)</w:t>
            </w:r>
            <w:r>
              <w:rPr>
                <w:rFonts w:asciiTheme="minorHAnsi" w:eastAsia="Baskerville" w:hAnsiTheme="minorHAnsi" w:cstheme="minorHAnsi"/>
                <w:b w:val="0"/>
                <w:bCs w:val="0"/>
                <w:iCs/>
                <w:szCs w:val="24"/>
              </w:rPr>
              <w:t>.</w:t>
            </w:r>
          </w:p>
          <w:p w14:paraId="232BC67F" w14:textId="77777777" w:rsidR="008451EF" w:rsidRDefault="008451EF" w:rsidP="00137092">
            <w:pPr>
              <w:pStyle w:val="Heading2"/>
              <w:keepNext w:val="0"/>
              <w:keepLines w:val="0"/>
              <w:widowControl w:val="0"/>
              <w:numPr>
                <w:ilvl w:val="1"/>
                <w:numId w:val="11"/>
              </w:numPr>
              <w:tabs>
                <w:tab w:val="left" w:pos="899"/>
              </w:tabs>
              <w:spacing w:before="0" w:line="276" w:lineRule="auto"/>
              <w:ind w:left="89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 xml:space="preserve">Being able to measure pressure </w:t>
            </w:r>
            <w:r>
              <w:rPr>
                <w:rFonts w:asciiTheme="minorHAnsi" w:eastAsia="Baskerville" w:hAnsiTheme="minorHAnsi" w:cstheme="minorHAnsi"/>
                <w:b w:val="0"/>
                <w:bCs w:val="0"/>
                <w:iCs/>
                <w:szCs w:val="24"/>
              </w:rPr>
              <w:t>is</w:t>
            </w:r>
            <w:r w:rsidRPr="003B0852">
              <w:rPr>
                <w:rFonts w:asciiTheme="minorHAnsi" w:eastAsia="Baskerville" w:hAnsiTheme="minorHAnsi" w:cstheme="minorHAnsi"/>
                <w:b w:val="0"/>
                <w:bCs w:val="0"/>
                <w:iCs/>
                <w:szCs w:val="24"/>
              </w:rPr>
              <w:t xml:space="preserve"> important</w:t>
            </w:r>
            <w:r>
              <w:rPr>
                <w:rFonts w:asciiTheme="minorHAnsi" w:eastAsia="Baskerville" w:hAnsiTheme="minorHAnsi" w:cstheme="minorHAnsi"/>
                <w:b w:val="0"/>
                <w:bCs w:val="0"/>
                <w:iCs/>
                <w:szCs w:val="24"/>
              </w:rPr>
              <w:t>.</w:t>
            </w:r>
          </w:p>
          <w:p w14:paraId="0E839848" w14:textId="616AC123" w:rsidR="003B3BD9" w:rsidRPr="008451EF" w:rsidRDefault="008451EF" w:rsidP="00137092">
            <w:pPr>
              <w:pStyle w:val="Heading2"/>
              <w:keepNext w:val="0"/>
              <w:keepLines w:val="0"/>
              <w:widowControl w:val="0"/>
              <w:numPr>
                <w:ilvl w:val="1"/>
                <w:numId w:val="11"/>
              </w:numPr>
              <w:tabs>
                <w:tab w:val="left" w:pos="899"/>
              </w:tabs>
              <w:spacing w:before="0" w:line="276" w:lineRule="auto"/>
              <w:ind w:left="895"/>
              <w:rPr>
                <w:rFonts w:asciiTheme="minorHAnsi" w:eastAsia="Baskerville" w:hAnsiTheme="minorHAnsi" w:cstheme="minorHAnsi"/>
                <w:b w:val="0"/>
                <w:bCs w:val="0"/>
                <w:iCs/>
                <w:szCs w:val="24"/>
              </w:rPr>
            </w:pPr>
            <w:r w:rsidRPr="008451EF">
              <w:rPr>
                <w:rFonts w:asciiTheme="minorHAnsi" w:eastAsia="Baskerville" w:hAnsiTheme="minorHAnsi" w:cstheme="minorHAnsi"/>
                <w:b w:val="0"/>
                <w:iCs/>
                <w:szCs w:val="24"/>
              </w:rPr>
              <w:t>The liquid addition or distribution process should not be hindered.</w:t>
            </w:r>
          </w:p>
        </w:tc>
        <w:tc>
          <w:tcPr>
            <w:tcW w:w="751" w:type="dxa"/>
            <w:shd w:val="clear" w:color="auto" w:fill="D9D9D9" w:themeFill="background1" w:themeFillShade="D9"/>
          </w:tcPr>
          <w:p w14:paraId="6975AFDC" w14:textId="77777777" w:rsidR="003B3BD9" w:rsidRDefault="003B3BD9" w:rsidP="00137092"/>
        </w:tc>
        <w:tc>
          <w:tcPr>
            <w:tcW w:w="3144" w:type="dxa"/>
            <w:shd w:val="clear" w:color="auto" w:fill="D9D9D9" w:themeFill="background1" w:themeFillShade="D9"/>
          </w:tcPr>
          <w:p w14:paraId="62E8837B" w14:textId="77777777" w:rsidR="003B3BD9" w:rsidRDefault="003B3BD9" w:rsidP="00137092"/>
        </w:tc>
      </w:tr>
      <w:tr w:rsidR="00CA6D3E" w14:paraId="02EE0E9F" w14:textId="77777777" w:rsidTr="00137092">
        <w:trPr>
          <w:trHeight w:val="720"/>
        </w:trPr>
        <w:tc>
          <w:tcPr>
            <w:tcW w:w="1693" w:type="dxa"/>
          </w:tcPr>
          <w:p w14:paraId="29F23827" w14:textId="470D34EA" w:rsidR="00CA6D3E" w:rsidRDefault="008451EF" w:rsidP="00137092">
            <w:pPr>
              <w:jc w:val="right"/>
            </w:pPr>
            <w:r>
              <w:t>PAT</w:t>
            </w:r>
          </w:p>
        </w:tc>
        <w:tc>
          <w:tcPr>
            <w:tcW w:w="3893" w:type="dxa"/>
          </w:tcPr>
          <w:p w14:paraId="276EF14A" w14:textId="453D84DE" w:rsidR="008451EF" w:rsidRPr="003B0852" w:rsidRDefault="008451EF" w:rsidP="00137092">
            <w:pPr>
              <w:pStyle w:val="Heading2"/>
              <w:keepNext w:val="0"/>
              <w:keepLines w:val="0"/>
              <w:widowControl w:val="0"/>
              <w:numPr>
                <w:ilvl w:val="0"/>
                <w:numId w:val="0"/>
              </w:numPr>
              <w:tabs>
                <w:tab w:val="left" w:pos="899"/>
              </w:tabs>
              <w:spacing w:before="0" w:line="276" w:lineRule="auto"/>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Continuous inline monitoring, storage, and retrievability of information including:</w:t>
            </w:r>
          </w:p>
          <w:p w14:paraId="662B7554" w14:textId="77777777" w:rsidR="008451EF" w:rsidRPr="003B0852" w:rsidRDefault="008451EF" w:rsidP="00137092">
            <w:pPr>
              <w:pStyle w:val="Heading2"/>
              <w:keepNext w:val="0"/>
              <w:keepLines w:val="0"/>
              <w:widowControl w:val="0"/>
              <w:numPr>
                <w:ilvl w:val="0"/>
                <w:numId w:val="11"/>
              </w:numPr>
              <w:tabs>
                <w:tab w:val="left" w:pos="899"/>
              </w:tabs>
              <w:spacing w:before="0" w:line="276" w:lineRule="auto"/>
              <w:ind w:left="44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Impeller torque</w:t>
            </w:r>
          </w:p>
          <w:p w14:paraId="2C41025D" w14:textId="77777777" w:rsidR="008451EF" w:rsidRPr="003B0852" w:rsidRDefault="008451EF" w:rsidP="00137092">
            <w:pPr>
              <w:pStyle w:val="Heading2"/>
              <w:keepNext w:val="0"/>
              <w:keepLines w:val="0"/>
              <w:widowControl w:val="0"/>
              <w:numPr>
                <w:ilvl w:val="0"/>
                <w:numId w:val="11"/>
              </w:numPr>
              <w:tabs>
                <w:tab w:val="left" w:pos="899"/>
              </w:tabs>
              <w:spacing w:before="0" w:line="276" w:lineRule="auto"/>
              <w:ind w:left="44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Power consumption</w:t>
            </w:r>
          </w:p>
          <w:p w14:paraId="1CDFEF89" w14:textId="77777777" w:rsidR="008451EF" w:rsidRDefault="008451EF" w:rsidP="00137092">
            <w:pPr>
              <w:pStyle w:val="Heading2"/>
              <w:keepNext w:val="0"/>
              <w:keepLines w:val="0"/>
              <w:widowControl w:val="0"/>
              <w:numPr>
                <w:ilvl w:val="0"/>
                <w:numId w:val="11"/>
              </w:numPr>
              <w:tabs>
                <w:tab w:val="left" w:pos="899"/>
              </w:tabs>
              <w:spacing w:before="0" w:line="276" w:lineRule="auto"/>
              <w:ind w:left="44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Flow force of the granules</w:t>
            </w:r>
          </w:p>
          <w:p w14:paraId="4C60FE8B" w14:textId="55F52566" w:rsidR="00CA6D3E" w:rsidRPr="008451EF" w:rsidRDefault="008451EF" w:rsidP="00137092">
            <w:pPr>
              <w:pStyle w:val="Heading2"/>
              <w:keepNext w:val="0"/>
              <w:keepLines w:val="0"/>
              <w:widowControl w:val="0"/>
              <w:numPr>
                <w:ilvl w:val="0"/>
                <w:numId w:val="11"/>
              </w:numPr>
              <w:tabs>
                <w:tab w:val="left" w:pos="899"/>
              </w:tabs>
              <w:spacing w:before="0" w:line="276" w:lineRule="auto"/>
              <w:ind w:left="445"/>
              <w:rPr>
                <w:rFonts w:asciiTheme="minorHAnsi" w:eastAsia="Baskerville" w:hAnsiTheme="minorHAnsi" w:cstheme="minorHAnsi"/>
                <w:b w:val="0"/>
                <w:bCs w:val="0"/>
                <w:iCs/>
                <w:szCs w:val="24"/>
              </w:rPr>
            </w:pPr>
            <w:r w:rsidRPr="008451EF">
              <w:rPr>
                <w:rFonts w:asciiTheme="minorHAnsi" w:eastAsia="Baskerville" w:hAnsiTheme="minorHAnsi" w:cstheme="minorHAnsi"/>
                <w:b w:val="0"/>
                <w:iCs/>
                <w:szCs w:val="24"/>
              </w:rPr>
              <w:t>Needs integration of the Drag Force Flow (DFF) sensor</w:t>
            </w:r>
          </w:p>
        </w:tc>
        <w:tc>
          <w:tcPr>
            <w:tcW w:w="751" w:type="dxa"/>
            <w:shd w:val="clear" w:color="auto" w:fill="D9D9D9" w:themeFill="background1" w:themeFillShade="D9"/>
          </w:tcPr>
          <w:p w14:paraId="4011F430" w14:textId="77777777" w:rsidR="00CA6D3E" w:rsidRDefault="00CA6D3E" w:rsidP="00137092"/>
        </w:tc>
        <w:tc>
          <w:tcPr>
            <w:tcW w:w="3144" w:type="dxa"/>
            <w:shd w:val="clear" w:color="auto" w:fill="D9D9D9" w:themeFill="background1" w:themeFillShade="D9"/>
          </w:tcPr>
          <w:p w14:paraId="0BD1992D" w14:textId="77777777" w:rsidR="00CA6D3E" w:rsidRDefault="00CA6D3E" w:rsidP="00137092"/>
        </w:tc>
      </w:tr>
      <w:tr w:rsidR="00CA6D3E" w14:paraId="383C7474" w14:textId="77777777" w:rsidTr="00137092">
        <w:trPr>
          <w:trHeight w:val="720"/>
        </w:trPr>
        <w:tc>
          <w:tcPr>
            <w:tcW w:w="1693" w:type="dxa"/>
          </w:tcPr>
          <w:p w14:paraId="01B390E1" w14:textId="4087E83F" w:rsidR="00CA6D3E" w:rsidRDefault="00154576" w:rsidP="00137092">
            <w:pPr>
              <w:jc w:val="right"/>
            </w:pPr>
            <w:r w:rsidRPr="003B0852">
              <w:rPr>
                <w:rFonts w:asciiTheme="minorHAnsi" w:eastAsia="Baskerville" w:hAnsiTheme="minorHAnsi" w:cstheme="minorHAnsi"/>
                <w:iCs/>
              </w:rPr>
              <w:t>Drying the granules after processing</w:t>
            </w:r>
          </w:p>
        </w:tc>
        <w:tc>
          <w:tcPr>
            <w:tcW w:w="3893" w:type="dxa"/>
          </w:tcPr>
          <w:p w14:paraId="331DD40F" w14:textId="417B8240" w:rsidR="00154576" w:rsidRPr="003B0852" w:rsidRDefault="00154576" w:rsidP="00137092">
            <w:pPr>
              <w:pStyle w:val="Heading2"/>
              <w:keepNext w:val="0"/>
              <w:keepLines w:val="0"/>
              <w:widowControl w:val="0"/>
              <w:numPr>
                <w:ilvl w:val="0"/>
                <w:numId w:val="0"/>
              </w:numPr>
              <w:tabs>
                <w:tab w:val="left" w:pos="899"/>
              </w:tabs>
              <w:spacing w:before="0" w:line="276" w:lineRule="auto"/>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Options to enable this may include</w:t>
            </w:r>
            <w:r>
              <w:rPr>
                <w:rFonts w:asciiTheme="minorHAnsi" w:eastAsia="Baskerville" w:hAnsiTheme="minorHAnsi" w:cstheme="minorHAnsi"/>
                <w:b w:val="0"/>
                <w:bCs w:val="0"/>
                <w:iCs/>
                <w:szCs w:val="24"/>
              </w:rPr>
              <w:t>:</w:t>
            </w:r>
          </w:p>
          <w:p w14:paraId="1A5D1666" w14:textId="77777777" w:rsidR="00154576" w:rsidRPr="003B0852" w:rsidRDefault="00154576" w:rsidP="00137092">
            <w:pPr>
              <w:pStyle w:val="Heading2"/>
              <w:keepNext w:val="0"/>
              <w:keepLines w:val="0"/>
              <w:widowControl w:val="0"/>
              <w:numPr>
                <w:ilvl w:val="0"/>
                <w:numId w:val="11"/>
              </w:numPr>
              <w:tabs>
                <w:tab w:val="left" w:pos="899"/>
              </w:tabs>
              <w:spacing w:before="0" w:line="276" w:lineRule="auto"/>
              <w:ind w:left="44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Use of vacuum with or without heat and mixing of the impeller after processing.</w:t>
            </w:r>
          </w:p>
          <w:p w14:paraId="0030FD75" w14:textId="77777777" w:rsidR="00154576" w:rsidRPr="003B0852" w:rsidRDefault="00154576" w:rsidP="00137092">
            <w:pPr>
              <w:pStyle w:val="Heading2"/>
              <w:keepNext w:val="0"/>
              <w:keepLines w:val="0"/>
              <w:widowControl w:val="0"/>
              <w:numPr>
                <w:ilvl w:val="1"/>
                <w:numId w:val="11"/>
              </w:numPr>
              <w:tabs>
                <w:tab w:val="left" w:pos="899"/>
              </w:tabs>
              <w:spacing w:before="0" w:line="276" w:lineRule="auto"/>
              <w:ind w:left="89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Drying powder material, removing powder material into a separate container, washing and drying of the granu</w:t>
            </w:r>
            <w:r>
              <w:rPr>
                <w:rFonts w:asciiTheme="minorHAnsi" w:eastAsia="Baskerville" w:hAnsiTheme="minorHAnsi" w:cstheme="minorHAnsi"/>
                <w:b w:val="0"/>
                <w:bCs w:val="0"/>
                <w:iCs/>
                <w:szCs w:val="24"/>
              </w:rPr>
              <w:t>l</w:t>
            </w:r>
            <w:r w:rsidRPr="003B0852">
              <w:rPr>
                <w:rFonts w:asciiTheme="minorHAnsi" w:eastAsia="Baskerville" w:hAnsiTheme="minorHAnsi" w:cstheme="minorHAnsi"/>
                <w:b w:val="0"/>
                <w:bCs w:val="0"/>
                <w:iCs/>
                <w:szCs w:val="24"/>
              </w:rPr>
              <w:t xml:space="preserve">ating vessel, followed by next cycle of operation with the same vessel in place </w:t>
            </w:r>
            <w:r>
              <w:rPr>
                <w:rFonts w:asciiTheme="minorHAnsi" w:eastAsia="Baskerville" w:hAnsiTheme="minorHAnsi" w:cstheme="minorHAnsi"/>
                <w:b w:val="0"/>
                <w:bCs w:val="0"/>
                <w:iCs/>
                <w:szCs w:val="24"/>
              </w:rPr>
              <w:t>should</w:t>
            </w:r>
            <w:r w:rsidRPr="003B0852">
              <w:rPr>
                <w:rFonts w:asciiTheme="minorHAnsi" w:eastAsia="Baskerville" w:hAnsiTheme="minorHAnsi" w:cstheme="minorHAnsi"/>
                <w:b w:val="0"/>
                <w:bCs w:val="0"/>
                <w:iCs/>
                <w:szCs w:val="24"/>
              </w:rPr>
              <w:t xml:space="preserve"> be possible</w:t>
            </w:r>
            <w:r>
              <w:rPr>
                <w:rFonts w:asciiTheme="minorHAnsi" w:eastAsia="Baskerville" w:hAnsiTheme="minorHAnsi" w:cstheme="minorHAnsi"/>
                <w:b w:val="0"/>
                <w:bCs w:val="0"/>
                <w:iCs/>
                <w:szCs w:val="24"/>
              </w:rPr>
              <w:t xml:space="preserve"> with this option.</w:t>
            </w:r>
          </w:p>
          <w:p w14:paraId="72782008" w14:textId="77777777" w:rsidR="00154576" w:rsidRPr="003B0852" w:rsidRDefault="00154576" w:rsidP="00137092">
            <w:pPr>
              <w:pStyle w:val="Heading2"/>
              <w:keepNext w:val="0"/>
              <w:keepLines w:val="0"/>
              <w:widowControl w:val="0"/>
              <w:numPr>
                <w:ilvl w:val="0"/>
                <w:numId w:val="11"/>
              </w:numPr>
              <w:tabs>
                <w:tab w:val="left" w:pos="899"/>
              </w:tabs>
              <w:spacing w:before="0" w:line="276" w:lineRule="auto"/>
              <w:ind w:left="44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lastRenderedPageBreak/>
              <w:t>Transfer of the contents to another vessel for drying, the other vessel being customized and enabled separately to effect drying by the use of vacuum, fluidized air bed, or tray drying.</w:t>
            </w:r>
          </w:p>
          <w:p w14:paraId="0571CB65" w14:textId="77777777" w:rsidR="00154576" w:rsidRPr="003B0852" w:rsidRDefault="00154576" w:rsidP="00137092">
            <w:pPr>
              <w:pStyle w:val="Heading2"/>
              <w:keepNext w:val="0"/>
              <w:keepLines w:val="0"/>
              <w:widowControl w:val="0"/>
              <w:numPr>
                <w:ilvl w:val="0"/>
                <w:numId w:val="11"/>
              </w:numPr>
              <w:tabs>
                <w:tab w:val="left" w:pos="899"/>
              </w:tabs>
              <w:spacing w:before="0" w:line="276" w:lineRule="auto"/>
              <w:ind w:left="44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Change of granulating vessel to a fresh one to enable processing of the next batch, while the old vessel is transferred to a drying setup.</w:t>
            </w:r>
          </w:p>
          <w:p w14:paraId="7994A68C" w14:textId="77777777" w:rsidR="00154576" w:rsidRPr="003B0852" w:rsidRDefault="00154576" w:rsidP="00137092">
            <w:pPr>
              <w:pStyle w:val="Heading2"/>
              <w:keepNext w:val="0"/>
              <w:keepLines w:val="0"/>
              <w:widowControl w:val="0"/>
              <w:numPr>
                <w:ilvl w:val="1"/>
                <w:numId w:val="11"/>
              </w:numPr>
              <w:tabs>
                <w:tab w:val="left" w:pos="899"/>
              </w:tabs>
              <w:spacing w:before="0" w:line="276" w:lineRule="auto"/>
              <w:ind w:left="89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Preferred approach instead of powder transfer to avoid material loss due to adhesion to vessel.  On a percentage basis, this loss could be a significant amount at these very low batch sizes.</w:t>
            </w:r>
          </w:p>
          <w:p w14:paraId="60C9B42C" w14:textId="77777777" w:rsidR="00CA6D3E" w:rsidRDefault="00CA6D3E" w:rsidP="00137092"/>
        </w:tc>
        <w:tc>
          <w:tcPr>
            <w:tcW w:w="751" w:type="dxa"/>
            <w:shd w:val="clear" w:color="auto" w:fill="D9D9D9" w:themeFill="background1" w:themeFillShade="D9"/>
          </w:tcPr>
          <w:p w14:paraId="3511E1CF" w14:textId="77777777" w:rsidR="00CA6D3E" w:rsidRDefault="00CA6D3E" w:rsidP="00137092"/>
        </w:tc>
        <w:tc>
          <w:tcPr>
            <w:tcW w:w="3144" w:type="dxa"/>
            <w:shd w:val="clear" w:color="auto" w:fill="D9D9D9" w:themeFill="background1" w:themeFillShade="D9"/>
          </w:tcPr>
          <w:p w14:paraId="0A108EA1" w14:textId="77777777" w:rsidR="00CA6D3E" w:rsidRDefault="00CA6D3E" w:rsidP="00137092"/>
        </w:tc>
      </w:tr>
      <w:tr w:rsidR="00137092" w14:paraId="235C81E0" w14:textId="77777777" w:rsidTr="00137092">
        <w:trPr>
          <w:trHeight w:val="720"/>
        </w:trPr>
        <w:tc>
          <w:tcPr>
            <w:tcW w:w="1693" w:type="dxa"/>
          </w:tcPr>
          <w:p w14:paraId="024C684D" w14:textId="13B94B28" w:rsidR="00137092" w:rsidRDefault="00137092" w:rsidP="00137092">
            <w:pPr>
              <w:jc w:val="right"/>
            </w:pPr>
          </w:p>
        </w:tc>
        <w:tc>
          <w:tcPr>
            <w:tcW w:w="3893" w:type="dxa"/>
          </w:tcPr>
          <w:p w14:paraId="484A0380" w14:textId="48B6065E" w:rsidR="00137092" w:rsidRDefault="00137092" w:rsidP="00137092">
            <w:r w:rsidRPr="00902CA6">
              <w:rPr>
                <w:rFonts w:asciiTheme="minorHAnsi" w:eastAsia="Baskerville" w:hAnsiTheme="minorHAnsi" w:cstheme="minorHAnsi"/>
                <w:iCs/>
              </w:rPr>
              <w:t>Adaptive DoE</w:t>
            </w:r>
          </w:p>
        </w:tc>
        <w:tc>
          <w:tcPr>
            <w:tcW w:w="751" w:type="dxa"/>
            <w:shd w:val="clear" w:color="auto" w:fill="D9D9D9" w:themeFill="background1" w:themeFillShade="D9"/>
          </w:tcPr>
          <w:p w14:paraId="5A7521D0" w14:textId="77777777" w:rsidR="00137092" w:rsidRDefault="00137092" w:rsidP="00137092"/>
        </w:tc>
        <w:tc>
          <w:tcPr>
            <w:tcW w:w="3144" w:type="dxa"/>
            <w:shd w:val="clear" w:color="auto" w:fill="D9D9D9" w:themeFill="background1" w:themeFillShade="D9"/>
          </w:tcPr>
          <w:p w14:paraId="5A9F1103" w14:textId="77777777" w:rsidR="00137092" w:rsidRDefault="00137092" w:rsidP="00137092"/>
        </w:tc>
      </w:tr>
      <w:tr w:rsidR="00137092" w14:paraId="4B9F526C" w14:textId="77777777" w:rsidTr="00137092">
        <w:trPr>
          <w:trHeight w:val="720"/>
        </w:trPr>
        <w:tc>
          <w:tcPr>
            <w:tcW w:w="1693" w:type="dxa"/>
          </w:tcPr>
          <w:p w14:paraId="2EEF236D" w14:textId="4E010B9D" w:rsidR="00137092" w:rsidRDefault="00137092" w:rsidP="00137092">
            <w:pPr>
              <w:jc w:val="right"/>
            </w:pPr>
            <w:r>
              <w:t>AI, Machine Learning, and/or Computer Algorithms</w:t>
            </w:r>
          </w:p>
        </w:tc>
        <w:tc>
          <w:tcPr>
            <w:tcW w:w="3893" w:type="dxa"/>
          </w:tcPr>
          <w:p w14:paraId="272ED727" w14:textId="0A1F30CC" w:rsidR="00137092" w:rsidRDefault="00137092" w:rsidP="00137092">
            <w:r w:rsidRPr="00902CA6">
              <w:rPr>
                <w:rFonts w:asciiTheme="minorHAnsi" w:eastAsia="Baskerville" w:hAnsiTheme="minorHAnsi" w:cstheme="minorHAnsi"/>
                <w:iCs/>
              </w:rPr>
              <w:t>Utilization of AI, machine learning, and/or computer algorithms to enable design of a series of experiments in a succession, feeding off of the data from previous experimental runs, that can be carried out in an automated fashion using robotics without human intervention.</w:t>
            </w:r>
          </w:p>
        </w:tc>
        <w:tc>
          <w:tcPr>
            <w:tcW w:w="751" w:type="dxa"/>
            <w:shd w:val="clear" w:color="auto" w:fill="D9D9D9" w:themeFill="background1" w:themeFillShade="D9"/>
          </w:tcPr>
          <w:p w14:paraId="4B00C2BE" w14:textId="77777777" w:rsidR="00137092" w:rsidRDefault="00137092" w:rsidP="00137092"/>
        </w:tc>
        <w:tc>
          <w:tcPr>
            <w:tcW w:w="3144" w:type="dxa"/>
            <w:shd w:val="clear" w:color="auto" w:fill="D9D9D9" w:themeFill="background1" w:themeFillShade="D9"/>
          </w:tcPr>
          <w:p w14:paraId="773BC91D" w14:textId="77777777" w:rsidR="00137092" w:rsidRDefault="00137092" w:rsidP="00137092"/>
        </w:tc>
      </w:tr>
      <w:tr w:rsidR="003B3BD9" w14:paraId="67E3F20C" w14:textId="77777777" w:rsidTr="00137092">
        <w:trPr>
          <w:trHeight w:val="720"/>
        </w:trPr>
        <w:tc>
          <w:tcPr>
            <w:tcW w:w="1693" w:type="dxa"/>
          </w:tcPr>
          <w:p w14:paraId="3A29E0DC" w14:textId="57890519" w:rsidR="003B3BD9" w:rsidRDefault="00137092" w:rsidP="00137092">
            <w:pPr>
              <w:jc w:val="right"/>
            </w:pPr>
            <w:r>
              <w:rPr>
                <w:rFonts w:asciiTheme="minorHAnsi" w:eastAsia="Baskerville" w:hAnsiTheme="minorHAnsi" w:cstheme="minorHAnsi"/>
                <w:iCs/>
              </w:rPr>
              <w:t>Intuitive, g</w:t>
            </w:r>
            <w:r w:rsidRPr="003B0852">
              <w:rPr>
                <w:rFonts w:asciiTheme="minorHAnsi" w:eastAsia="Baskerville" w:hAnsiTheme="minorHAnsi" w:cstheme="minorHAnsi"/>
                <w:iCs/>
              </w:rPr>
              <w:t>raphic user interfa</w:t>
            </w:r>
            <w:r>
              <w:rPr>
                <w:rFonts w:asciiTheme="minorHAnsi" w:eastAsia="Baskerville" w:hAnsiTheme="minorHAnsi" w:cstheme="minorHAnsi"/>
                <w:iCs/>
              </w:rPr>
              <w:t>ce with real time data graphics</w:t>
            </w:r>
          </w:p>
        </w:tc>
        <w:tc>
          <w:tcPr>
            <w:tcW w:w="3893" w:type="dxa"/>
          </w:tcPr>
          <w:p w14:paraId="56537CDE" w14:textId="0AFD2C89" w:rsidR="00137092" w:rsidRPr="003B0852" w:rsidRDefault="00137092" w:rsidP="00137092">
            <w:pPr>
              <w:pStyle w:val="Heading2"/>
              <w:keepNext w:val="0"/>
              <w:keepLines w:val="0"/>
              <w:widowControl w:val="0"/>
              <w:numPr>
                <w:ilvl w:val="0"/>
                <w:numId w:val="0"/>
              </w:numPr>
              <w:tabs>
                <w:tab w:val="left" w:pos="899"/>
              </w:tabs>
              <w:spacing w:before="0" w:line="276" w:lineRule="auto"/>
              <w:ind w:left="-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These data can include, for example, below parameters as a function of time:</w:t>
            </w:r>
          </w:p>
          <w:p w14:paraId="5BEA4130" w14:textId="77777777" w:rsidR="00137092" w:rsidRPr="003B0852" w:rsidRDefault="00137092" w:rsidP="00137092">
            <w:pPr>
              <w:pStyle w:val="Heading2"/>
              <w:keepNext w:val="0"/>
              <w:keepLines w:val="0"/>
              <w:widowControl w:val="0"/>
              <w:numPr>
                <w:ilvl w:val="0"/>
                <w:numId w:val="11"/>
              </w:numPr>
              <w:tabs>
                <w:tab w:val="left" w:pos="899"/>
              </w:tabs>
              <w:spacing w:before="0" w:line="276" w:lineRule="auto"/>
              <w:ind w:left="35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Impeller torque</w:t>
            </w:r>
          </w:p>
          <w:p w14:paraId="44D3C7E5" w14:textId="77777777" w:rsidR="00137092" w:rsidRPr="003B0852" w:rsidRDefault="00137092" w:rsidP="00137092">
            <w:pPr>
              <w:pStyle w:val="Heading2"/>
              <w:keepNext w:val="0"/>
              <w:keepLines w:val="0"/>
              <w:widowControl w:val="0"/>
              <w:numPr>
                <w:ilvl w:val="0"/>
                <w:numId w:val="11"/>
              </w:numPr>
              <w:tabs>
                <w:tab w:val="left" w:pos="899"/>
              </w:tabs>
              <w:spacing w:before="0" w:line="276" w:lineRule="auto"/>
              <w:ind w:left="35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Impeller power consumption</w:t>
            </w:r>
          </w:p>
          <w:p w14:paraId="0BA886E5" w14:textId="77777777" w:rsidR="00137092" w:rsidRPr="003B0852" w:rsidRDefault="00137092" w:rsidP="00137092">
            <w:pPr>
              <w:pStyle w:val="Heading2"/>
              <w:keepNext w:val="0"/>
              <w:keepLines w:val="0"/>
              <w:widowControl w:val="0"/>
              <w:numPr>
                <w:ilvl w:val="0"/>
                <w:numId w:val="11"/>
              </w:numPr>
              <w:tabs>
                <w:tab w:val="left" w:pos="899"/>
              </w:tabs>
              <w:spacing w:before="0" w:line="276" w:lineRule="auto"/>
              <w:ind w:left="35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Impeller speed</w:t>
            </w:r>
          </w:p>
          <w:p w14:paraId="5B4BA57A" w14:textId="77777777" w:rsidR="00137092" w:rsidRPr="003B0852" w:rsidRDefault="00137092" w:rsidP="00137092">
            <w:pPr>
              <w:pStyle w:val="Heading2"/>
              <w:keepNext w:val="0"/>
              <w:keepLines w:val="0"/>
              <w:widowControl w:val="0"/>
              <w:numPr>
                <w:ilvl w:val="0"/>
                <w:numId w:val="11"/>
              </w:numPr>
              <w:tabs>
                <w:tab w:val="left" w:pos="899"/>
              </w:tabs>
              <w:spacing w:before="0" w:line="276" w:lineRule="auto"/>
              <w:ind w:left="35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lastRenderedPageBreak/>
              <w:t>Drag force signal (DFF sensor)</w:t>
            </w:r>
          </w:p>
          <w:p w14:paraId="0018328F" w14:textId="77777777" w:rsidR="00137092" w:rsidRPr="003B0852" w:rsidRDefault="00137092" w:rsidP="00137092">
            <w:pPr>
              <w:pStyle w:val="Heading2"/>
              <w:keepNext w:val="0"/>
              <w:keepLines w:val="0"/>
              <w:widowControl w:val="0"/>
              <w:numPr>
                <w:ilvl w:val="0"/>
                <w:numId w:val="11"/>
              </w:numPr>
              <w:tabs>
                <w:tab w:val="left" w:pos="899"/>
              </w:tabs>
              <w:spacing w:before="0" w:line="276" w:lineRule="auto"/>
              <w:ind w:left="35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Abs</w:t>
            </w:r>
            <w:r>
              <w:rPr>
                <w:rFonts w:asciiTheme="minorHAnsi" w:eastAsia="Baskerville" w:hAnsiTheme="minorHAnsi" w:cstheme="minorHAnsi"/>
                <w:b w:val="0"/>
                <w:bCs w:val="0"/>
                <w:iCs/>
                <w:szCs w:val="24"/>
              </w:rPr>
              <w:t>o</w:t>
            </w:r>
            <w:r w:rsidRPr="003B0852">
              <w:rPr>
                <w:rFonts w:asciiTheme="minorHAnsi" w:eastAsia="Baskerville" w:hAnsiTheme="minorHAnsi" w:cstheme="minorHAnsi"/>
                <w:b w:val="0"/>
                <w:bCs w:val="0"/>
                <w:iCs/>
                <w:szCs w:val="24"/>
              </w:rPr>
              <w:t xml:space="preserve">lute value and </w:t>
            </w:r>
            <w:r>
              <w:rPr>
                <w:rFonts w:asciiTheme="minorHAnsi" w:eastAsia="Baskerville" w:hAnsiTheme="minorHAnsi" w:cstheme="minorHAnsi"/>
                <w:b w:val="0"/>
                <w:bCs w:val="0"/>
                <w:iCs/>
                <w:szCs w:val="24"/>
              </w:rPr>
              <w:t>percentage</w:t>
            </w:r>
            <w:r w:rsidRPr="003B0852">
              <w:rPr>
                <w:rFonts w:asciiTheme="minorHAnsi" w:eastAsia="Baskerville" w:hAnsiTheme="minorHAnsi" w:cstheme="minorHAnsi"/>
                <w:b w:val="0"/>
                <w:bCs w:val="0"/>
                <w:iCs/>
                <w:szCs w:val="24"/>
              </w:rPr>
              <w:t xml:space="preserve"> of liquid added</w:t>
            </w:r>
          </w:p>
          <w:p w14:paraId="73A439C7" w14:textId="77777777" w:rsidR="003B3BD9" w:rsidRDefault="003B3BD9" w:rsidP="00137092"/>
        </w:tc>
        <w:tc>
          <w:tcPr>
            <w:tcW w:w="751" w:type="dxa"/>
            <w:shd w:val="clear" w:color="auto" w:fill="D9D9D9" w:themeFill="background1" w:themeFillShade="D9"/>
          </w:tcPr>
          <w:p w14:paraId="7E4969AC" w14:textId="77777777" w:rsidR="003B3BD9" w:rsidRDefault="003B3BD9" w:rsidP="00137092"/>
        </w:tc>
        <w:tc>
          <w:tcPr>
            <w:tcW w:w="3144" w:type="dxa"/>
            <w:shd w:val="clear" w:color="auto" w:fill="D9D9D9" w:themeFill="background1" w:themeFillShade="D9"/>
          </w:tcPr>
          <w:p w14:paraId="6167D85A" w14:textId="77777777" w:rsidR="003B3BD9" w:rsidRDefault="003B3BD9" w:rsidP="00137092"/>
        </w:tc>
      </w:tr>
      <w:tr w:rsidR="00137092" w14:paraId="0E64A77E" w14:textId="77777777" w:rsidTr="00137092">
        <w:trPr>
          <w:trHeight w:val="720"/>
        </w:trPr>
        <w:tc>
          <w:tcPr>
            <w:tcW w:w="1693" w:type="dxa"/>
          </w:tcPr>
          <w:p w14:paraId="2EC9B224" w14:textId="77777777" w:rsidR="00137092" w:rsidRDefault="00137092" w:rsidP="00137092">
            <w:pPr>
              <w:jc w:val="right"/>
            </w:pPr>
          </w:p>
        </w:tc>
        <w:tc>
          <w:tcPr>
            <w:tcW w:w="3893" w:type="dxa"/>
          </w:tcPr>
          <w:p w14:paraId="0AC3EB9E" w14:textId="4E2496A9" w:rsidR="00137092" w:rsidRDefault="00137092" w:rsidP="00137092">
            <w:r w:rsidRPr="0044070A">
              <w:rPr>
                <w:rFonts w:asciiTheme="minorHAnsi" w:eastAsia="Baskerville" w:hAnsiTheme="minorHAnsi" w:cstheme="minorHAnsi"/>
                <w:iCs/>
              </w:rPr>
              <w:t xml:space="preserve">Programmable execution of multiple batches </w:t>
            </w:r>
          </w:p>
        </w:tc>
        <w:tc>
          <w:tcPr>
            <w:tcW w:w="751" w:type="dxa"/>
            <w:shd w:val="clear" w:color="auto" w:fill="D9D9D9" w:themeFill="background1" w:themeFillShade="D9"/>
          </w:tcPr>
          <w:p w14:paraId="1932CC64" w14:textId="77777777" w:rsidR="00137092" w:rsidRDefault="00137092" w:rsidP="00137092"/>
        </w:tc>
        <w:tc>
          <w:tcPr>
            <w:tcW w:w="3144" w:type="dxa"/>
            <w:shd w:val="clear" w:color="auto" w:fill="D9D9D9" w:themeFill="background1" w:themeFillShade="D9"/>
          </w:tcPr>
          <w:p w14:paraId="4CD7D073" w14:textId="77777777" w:rsidR="00137092" w:rsidRDefault="00137092" w:rsidP="00137092"/>
        </w:tc>
      </w:tr>
      <w:tr w:rsidR="00137092" w14:paraId="5B89D8F0" w14:textId="77777777" w:rsidTr="00137092">
        <w:trPr>
          <w:trHeight w:val="720"/>
        </w:trPr>
        <w:tc>
          <w:tcPr>
            <w:tcW w:w="1693" w:type="dxa"/>
          </w:tcPr>
          <w:p w14:paraId="467A4CD6" w14:textId="77777777" w:rsidR="00137092" w:rsidRDefault="00137092" w:rsidP="00137092">
            <w:pPr>
              <w:jc w:val="right"/>
            </w:pPr>
          </w:p>
        </w:tc>
        <w:tc>
          <w:tcPr>
            <w:tcW w:w="3893" w:type="dxa"/>
          </w:tcPr>
          <w:p w14:paraId="5CE29332" w14:textId="6CB49F78" w:rsidR="00137092" w:rsidRDefault="00137092" w:rsidP="00137092">
            <w:r w:rsidRPr="0044070A">
              <w:rPr>
                <w:rFonts w:asciiTheme="minorHAnsi" w:eastAsia="Baskerville" w:hAnsiTheme="minorHAnsi" w:cstheme="minorHAnsi"/>
                <w:iCs/>
              </w:rPr>
              <w:t xml:space="preserve">Automated profiling of desired response space with computer-generated input variable options </w:t>
            </w:r>
          </w:p>
        </w:tc>
        <w:tc>
          <w:tcPr>
            <w:tcW w:w="751" w:type="dxa"/>
            <w:shd w:val="clear" w:color="auto" w:fill="D9D9D9" w:themeFill="background1" w:themeFillShade="D9"/>
          </w:tcPr>
          <w:p w14:paraId="7B35BCC0" w14:textId="77777777" w:rsidR="00137092" w:rsidRDefault="00137092" w:rsidP="00137092"/>
        </w:tc>
        <w:tc>
          <w:tcPr>
            <w:tcW w:w="3144" w:type="dxa"/>
            <w:shd w:val="clear" w:color="auto" w:fill="D9D9D9" w:themeFill="background1" w:themeFillShade="D9"/>
          </w:tcPr>
          <w:p w14:paraId="57971EEA" w14:textId="77777777" w:rsidR="00137092" w:rsidRDefault="00137092" w:rsidP="00137092"/>
        </w:tc>
      </w:tr>
      <w:tr w:rsidR="00137092" w14:paraId="0C1336AD" w14:textId="77777777" w:rsidTr="00137092">
        <w:trPr>
          <w:trHeight w:val="720"/>
        </w:trPr>
        <w:tc>
          <w:tcPr>
            <w:tcW w:w="1693" w:type="dxa"/>
          </w:tcPr>
          <w:p w14:paraId="38905DD0" w14:textId="77777777" w:rsidR="00137092" w:rsidRDefault="00137092" w:rsidP="00137092">
            <w:pPr>
              <w:jc w:val="right"/>
            </w:pPr>
          </w:p>
        </w:tc>
        <w:tc>
          <w:tcPr>
            <w:tcW w:w="3893" w:type="dxa"/>
          </w:tcPr>
          <w:p w14:paraId="156BB4EE" w14:textId="6856A2C5" w:rsidR="00137092" w:rsidRDefault="00137092" w:rsidP="00137092">
            <w:r w:rsidRPr="0044070A">
              <w:rPr>
                <w:rFonts w:asciiTheme="minorHAnsi" w:eastAsia="Baskerville" w:hAnsiTheme="minorHAnsi" w:cstheme="minorHAnsi"/>
                <w:iCs/>
              </w:rPr>
              <w:t>These variables may include qualitative and quantitative composition, and process ranges within the boundaries specified by the user and technical equipment capability.</w:t>
            </w:r>
          </w:p>
        </w:tc>
        <w:tc>
          <w:tcPr>
            <w:tcW w:w="751" w:type="dxa"/>
            <w:shd w:val="clear" w:color="auto" w:fill="D9D9D9" w:themeFill="background1" w:themeFillShade="D9"/>
          </w:tcPr>
          <w:p w14:paraId="6008C30F" w14:textId="77777777" w:rsidR="00137092" w:rsidRDefault="00137092" w:rsidP="00137092"/>
        </w:tc>
        <w:tc>
          <w:tcPr>
            <w:tcW w:w="3144" w:type="dxa"/>
            <w:shd w:val="clear" w:color="auto" w:fill="D9D9D9" w:themeFill="background1" w:themeFillShade="D9"/>
          </w:tcPr>
          <w:p w14:paraId="4B3003EB" w14:textId="77777777" w:rsidR="00137092" w:rsidRDefault="00137092" w:rsidP="00137092"/>
        </w:tc>
      </w:tr>
      <w:tr w:rsidR="00137092" w14:paraId="3C6C47F1" w14:textId="77777777" w:rsidTr="00137092">
        <w:trPr>
          <w:trHeight w:val="720"/>
        </w:trPr>
        <w:tc>
          <w:tcPr>
            <w:tcW w:w="1693" w:type="dxa"/>
          </w:tcPr>
          <w:p w14:paraId="58253854" w14:textId="77777777" w:rsidR="00137092" w:rsidRDefault="00137092" w:rsidP="00137092">
            <w:pPr>
              <w:jc w:val="right"/>
            </w:pPr>
          </w:p>
        </w:tc>
        <w:tc>
          <w:tcPr>
            <w:tcW w:w="3893" w:type="dxa"/>
          </w:tcPr>
          <w:p w14:paraId="26EED22C" w14:textId="5EAF5A39" w:rsidR="00137092" w:rsidRDefault="00137092" w:rsidP="00137092">
            <w:r w:rsidRPr="0044070A">
              <w:rPr>
                <w:rFonts w:asciiTheme="minorHAnsi" w:eastAsia="Baskerville" w:hAnsiTheme="minorHAnsi" w:cstheme="minorHAnsi"/>
                <w:iCs/>
              </w:rPr>
              <w:t>Mixing dynamics can be monitored using colored particles and video camera.</w:t>
            </w:r>
          </w:p>
        </w:tc>
        <w:tc>
          <w:tcPr>
            <w:tcW w:w="751" w:type="dxa"/>
            <w:shd w:val="clear" w:color="auto" w:fill="D9D9D9" w:themeFill="background1" w:themeFillShade="D9"/>
          </w:tcPr>
          <w:p w14:paraId="3301ABCA" w14:textId="77777777" w:rsidR="00137092" w:rsidRDefault="00137092" w:rsidP="00137092"/>
        </w:tc>
        <w:tc>
          <w:tcPr>
            <w:tcW w:w="3144" w:type="dxa"/>
            <w:shd w:val="clear" w:color="auto" w:fill="D9D9D9" w:themeFill="background1" w:themeFillShade="D9"/>
          </w:tcPr>
          <w:p w14:paraId="62283B00" w14:textId="77777777" w:rsidR="00137092" w:rsidRDefault="00137092" w:rsidP="00137092"/>
        </w:tc>
      </w:tr>
      <w:tr w:rsidR="00137092" w14:paraId="0770252D" w14:textId="77777777" w:rsidTr="00137092">
        <w:trPr>
          <w:trHeight w:val="720"/>
        </w:trPr>
        <w:tc>
          <w:tcPr>
            <w:tcW w:w="1693" w:type="dxa"/>
          </w:tcPr>
          <w:p w14:paraId="2110B355" w14:textId="601F0F51" w:rsidR="00137092" w:rsidRDefault="00137092" w:rsidP="00137092">
            <w:pPr>
              <w:jc w:val="right"/>
            </w:pPr>
            <w:r w:rsidRPr="003B0852">
              <w:rPr>
                <w:rFonts w:asciiTheme="minorHAnsi" w:eastAsia="Baskerville" w:hAnsiTheme="minorHAnsi" w:cstheme="minorHAnsi"/>
                <w:iCs/>
              </w:rPr>
              <w:t>Assessment of quality of granules and conformance with expected patterns of changes to input variables.</w:t>
            </w:r>
          </w:p>
        </w:tc>
        <w:tc>
          <w:tcPr>
            <w:tcW w:w="3893" w:type="dxa"/>
          </w:tcPr>
          <w:p w14:paraId="38EBB8DD" w14:textId="77777777" w:rsidR="00137092" w:rsidRPr="003B0852" w:rsidRDefault="00137092" w:rsidP="00137092">
            <w:pPr>
              <w:pStyle w:val="Heading2"/>
              <w:keepNext w:val="0"/>
              <w:keepLines w:val="0"/>
              <w:widowControl w:val="0"/>
              <w:numPr>
                <w:ilvl w:val="0"/>
                <w:numId w:val="14"/>
              </w:numPr>
              <w:tabs>
                <w:tab w:val="left" w:pos="899"/>
              </w:tabs>
              <w:spacing w:before="0" w:line="276" w:lineRule="auto"/>
              <w:ind w:left="35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 xml:space="preserve">Attributes </w:t>
            </w:r>
            <w:r>
              <w:rPr>
                <w:rFonts w:asciiTheme="minorHAnsi" w:eastAsia="Baskerville" w:hAnsiTheme="minorHAnsi" w:cstheme="minorHAnsi"/>
                <w:b w:val="0"/>
                <w:bCs w:val="0"/>
                <w:iCs/>
                <w:szCs w:val="24"/>
              </w:rPr>
              <w:t>to</w:t>
            </w:r>
            <w:r w:rsidRPr="003B0852">
              <w:rPr>
                <w:rFonts w:asciiTheme="minorHAnsi" w:eastAsia="Baskerville" w:hAnsiTheme="minorHAnsi" w:cstheme="minorHAnsi"/>
                <w:b w:val="0"/>
                <w:bCs w:val="0"/>
                <w:iCs/>
                <w:szCs w:val="24"/>
              </w:rPr>
              <w:t xml:space="preserve"> be measured include the following. These attributes are to be measured in dry granules as off-line test for verification that the system is performing as expected.</w:t>
            </w:r>
          </w:p>
          <w:p w14:paraId="461FBA2C" w14:textId="77777777" w:rsidR="00137092" w:rsidRPr="003B0852" w:rsidRDefault="00137092" w:rsidP="00137092">
            <w:pPr>
              <w:pStyle w:val="Heading2"/>
              <w:keepNext w:val="0"/>
              <w:keepLines w:val="0"/>
              <w:widowControl w:val="0"/>
              <w:numPr>
                <w:ilvl w:val="1"/>
                <w:numId w:val="11"/>
              </w:numPr>
              <w:tabs>
                <w:tab w:val="left" w:pos="899"/>
              </w:tabs>
              <w:spacing w:before="0" w:line="276" w:lineRule="auto"/>
              <w:ind w:left="80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Granule size</w:t>
            </w:r>
          </w:p>
          <w:p w14:paraId="4A35F330" w14:textId="77777777" w:rsidR="00137092" w:rsidRPr="003B0852" w:rsidRDefault="00137092" w:rsidP="00137092">
            <w:pPr>
              <w:pStyle w:val="Heading2"/>
              <w:keepNext w:val="0"/>
              <w:keepLines w:val="0"/>
              <w:widowControl w:val="0"/>
              <w:numPr>
                <w:ilvl w:val="1"/>
                <w:numId w:val="11"/>
              </w:numPr>
              <w:tabs>
                <w:tab w:val="left" w:pos="899"/>
              </w:tabs>
              <w:spacing w:before="0" w:line="276" w:lineRule="auto"/>
              <w:ind w:left="80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Porosity</w:t>
            </w:r>
          </w:p>
          <w:p w14:paraId="12BF640A" w14:textId="77777777" w:rsidR="00137092" w:rsidRPr="003B0852" w:rsidRDefault="00137092" w:rsidP="00137092">
            <w:pPr>
              <w:pStyle w:val="Heading2"/>
              <w:keepNext w:val="0"/>
              <w:keepLines w:val="0"/>
              <w:widowControl w:val="0"/>
              <w:numPr>
                <w:ilvl w:val="1"/>
                <w:numId w:val="11"/>
              </w:numPr>
              <w:tabs>
                <w:tab w:val="left" w:pos="899"/>
              </w:tabs>
              <w:spacing w:before="0" w:line="276" w:lineRule="auto"/>
              <w:ind w:left="80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Density</w:t>
            </w:r>
          </w:p>
          <w:p w14:paraId="536D80D0" w14:textId="77777777" w:rsidR="00137092" w:rsidRPr="003B0852" w:rsidRDefault="00137092" w:rsidP="00137092">
            <w:pPr>
              <w:pStyle w:val="Heading2"/>
              <w:keepNext w:val="0"/>
              <w:keepLines w:val="0"/>
              <w:widowControl w:val="0"/>
              <w:numPr>
                <w:ilvl w:val="0"/>
                <w:numId w:val="11"/>
              </w:numPr>
              <w:tabs>
                <w:tab w:val="left" w:pos="899"/>
              </w:tabs>
              <w:spacing w:before="0" w:line="276" w:lineRule="auto"/>
              <w:ind w:left="35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Input variables that may be changed include:</w:t>
            </w:r>
          </w:p>
          <w:p w14:paraId="2AF399B5" w14:textId="77777777" w:rsidR="00137092" w:rsidRPr="003B0852" w:rsidRDefault="00137092" w:rsidP="00137092">
            <w:pPr>
              <w:pStyle w:val="Heading2"/>
              <w:keepNext w:val="0"/>
              <w:keepLines w:val="0"/>
              <w:widowControl w:val="0"/>
              <w:numPr>
                <w:ilvl w:val="1"/>
                <w:numId w:val="11"/>
              </w:numPr>
              <w:tabs>
                <w:tab w:val="left" w:pos="899"/>
              </w:tabs>
              <w:spacing w:before="0" w:line="276" w:lineRule="auto"/>
              <w:ind w:left="80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Liquid amount</w:t>
            </w:r>
          </w:p>
          <w:p w14:paraId="5E5C8F0A" w14:textId="77777777" w:rsidR="00137092" w:rsidRPr="003B0852" w:rsidRDefault="00137092" w:rsidP="00137092">
            <w:pPr>
              <w:pStyle w:val="Heading2"/>
              <w:keepNext w:val="0"/>
              <w:keepLines w:val="0"/>
              <w:widowControl w:val="0"/>
              <w:numPr>
                <w:ilvl w:val="1"/>
                <w:numId w:val="11"/>
              </w:numPr>
              <w:tabs>
                <w:tab w:val="left" w:pos="899"/>
              </w:tabs>
              <w:spacing w:before="0" w:line="276" w:lineRule="auto"/>
              <w:ind w:left="80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Liquid addition rate</w:t>
            </w:r>
          </w:p>
          <w:p w14:paraId="1FE86E1E" w14:textId="77777777" w:rsidR="00137092" w:rsidRPr="003B0852" w:rsidRDefault="00137092" w:rsidP="00137092">
            <w:pPr>
              <w:pStyle w:val="Heading2"/>
              <w:keepNext w:val="0"/>
              <w:keepLines w:val="0"/>
              <w:widowControl w:val="0"/>
              <w:numPr>
                <w:ilvl w:val="1"/>
                <w:numId w:val="11"/>
              </w:numPr>
              <w:tabs>
                <w:tab w:val="left" w:pos="899"/>
              </w:tabs>
              <w:spacing w:before="0" w:line="276" w:lineRule="auto"/>
              <w:ind w:left="80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Binder amount</w:t>
            </w:r>
          </w:p>
          <w:p w14:paraId="32D53590" w14:textId="77777777" w:rsidR="00137092" w:rsidRPr="003B0852" w:rsidRDefault="00137092" w:rsidP="00137092">
            <w:pPr>
              <w:pStyle w:val="Heading2"/>
              <w:keepNext w:val="0"/>
              <w:keepLines w:val="0"/>
              <w:widowControl w:val="0"/>
              <w:numPr>
                <w:ilvl w:val="0"/>
                <w:numId w:val="11"/>
              </w:numPr>
              <w:tabs>
                <w:tab w:val="left" w:pos="899"/>
              </w:tabs>
              <w:spacing w:before="0" w:line="276" w:lineRule="auto"/>
              <w:ind w:left="35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Other offline assessments of granules may include</w:t>
            </w:r>
            <w:r>
              <w:rPr>
                <w:rFonts w:asciiTheme="minorHAnsi" w:eastAsia="Baskerville" w:hAnsiTheme="minorHAnsi" w:cstheme="minorHAnsi"/>
                <w:b w:val="0"/>
                <w:bCs w:val="0"/>
                <w:iCs/>
                <w:szCs w:val="24"/>
              </w:rPr>
              <w:t>:</w:t>
            </w:r>
          </w:p>
          <w:p w14:paraId="18BC81FF" w14:textId="1943316D" w:rsidR="00137092" w:rsidRPr="00137092" w:rsidRDefault="00137092" w:rsidP="00137092">
            <w:pPr>
              <w:pStyle w:val="Heading2"/>
              <w:keepNext w:val="0"/>
              <w:keepLines w:val="0"/>
              <w:widowControl w:val="0"/>
              <w:numPr>
                <w:ilvl w:val="1"/>
                <w:numId w:val="11"/>
              </w:numPr>
              <w:tabs>
                <w:tab w:val="left" w:pos="899"/>
              </w:tabs>
              <w:spacing w:before="0" w:line="276" w:lineRule="auto"/>
              <w:ind w:left="80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Tablet compaction (including friability and hardness testing)</w:t>
            </w:r>
          </w:p>
        </w:tc>
        <w:tc>
          <w:tcPr>
            <w:tcW w:w="751" w:type="dxa"/>
            <w:shd w:val="clear" w:color="auto" w:fill="D9D9D9" w:themeFill="background1" w:themeFillShade="D9"/>
          </w:tcPr>
          <w:p w14:paraId="12D3DD5F" w14:textId="77777777" w:rsidR="00137092" w:rsidRDefault="00137092" w:rsidP="00137092"/>
        </w:tc>
        <w:tc>
          <w:tcPr>
            <w:tcW w:w="3144" w:type="dxa"/>
            <w:shd w:val="clear" w:color="auto" w:fill="D9D9D9" w:themeFill="background1" w:themeFillShade="D9"/>
          </w:tcPr>
          <w:p w14:paraId="64E02ECC" w14:textId="77777777" w:rsidR="00137092" w:rsidRDefault="00137092" w:rsidP="00137092"/>
        </w:tc>
      </w:tr>
      <w:tr w:rsidR="00137092" w14:paraId="087113F4" w14:textId="77777777" w:rsidTr="00137092">
        <w:trPr>
          <w:trHeight w:val="720"/>
        </w:trPr>
        <w:tc>
          <w:tcPr>
            <w:tcW w:w="1693" w:type="dxa"/>
          </w:tcPr>
          <w:p w14:paraId="744ED363" w14:textId="3D6A249D" w:rsidR="00137092" w:rsidRDefault="00137092" w:rsidP="00137092">
            <w:pPr>
              <w:jc w:val="right"/>
            </w:pPr>
          </w:p>
        </w:tc>
        <w:tc>
          <w:tcPr>
            <w:tcW w:w="3893" w:type="dxa"/>
          </w:tcPr>
          <w:p w14:paraId="0F1064F8" w14:textId="68373652" w:rsidR="00137092" w:rsidRDefault="00137092" w:rsidP="00137092">
            <w:r w:rsidRPr="003B0852">
              <w:rPr>
                <w:rFonts w:asciiTheme="minorHAnsi" w:eastAsia="Baskerville" w:hAnsiTheme="minorHAnsi" w:cstheme="minorHAnsi"/>
                <w:iCs/>
              </w:rPr>
              <w:t>Tablet disintegration and dissolution testing</w:t>
            </w:r>
          </w:p>
        </w:tc>
        <w:tc>
          <w:tcPr>
            <w:tcW w:w="751" w:type="dxa"/>
            <w:shd w:val="clear" w:color="auto" w:fill="D9D9D9" w:themeFill="background1" w:themeFillShade="D9"/>
          </w:tcPr>
          <w:p w14:paraId="02FE3612" w14:textId="77777777" w:rsidR="00137092" w:rsidRDefault="00137092" w:rsidP="00137092"/>
        </w:tc>
        <w:tc>
          <w:tcPr>
            <w:tcW w:w="3144" w:type="dxa"/>
            <w:shd w:val="clear" w:color="auto" w:fill="D9D9D9" w:themeFill="background1" w:themeFillShade="D9"/>
          </w:tcPr>
          <w:p w14:paraId="6D6CF7F3" w14:textId="77777777" w:rsidR="00137092" w:rsidRDefault="00137092" w:rsidP="00137092"/>
        </w:tc>
      </w:tr>
      <w:tr w:rsidR="00137092" w14:paraId="1C31EDD6" w14:textId="77777777" w:rsidTr="00137092">
        <w:trPr>
          <w:trHeight w:val="720"/>
        </w:trPr>
        <w:tc>
          <w:tcPr>
            <w:tcW w:w="1693" w:type="dxa"/>
          </w:tcPr>
          <w:p w14:paraId="7517269E" w14:textId="3C1076FF" w:rsidR="00137092" w:rsidRDefault="00B84175" w:rsidP="00137092">
            <w:pPr>
              <w:jc w:val="right"/>
            </w:pPr>
            <w:r>
              <w:t>Optional</w:t>
            </w:r>
          </w:p>
        </w:tc>
        <w:tc>
          <w:tcPr>
            <w:tcW w:w="3893" w:type="dxa"/>
          </w:tcPr>
          <w:p w14:paraId="763A3E72" w14:textId="77777777" w:rsidR="00B84175" w:rsidRPr="003B0852" w:rsidRDefault="00B84175" w:rsidP="00B84175">
            <w:pPr>
              <w:pStyle w:val="Heading2"/>
              <w:keepNext w:val="0"/>
              <w:keepLines w:val="0"/>
              <w:widowControl w:val="0"/>
              <w:numPr>
                <w:ilvl w:val="0"/>
                <w:numId w:val="0"/>
              </w:numPr>
              <w:tabs>
                <w:tab w:val="left" w:pos="899"/>
              </w:tabs>
              <w:spacing w:before="0" w:line="276" w:lineRule="auto"/>
              <w:ind w:left="-5"/>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The dispensed liquid can be a viscous binder solution instead of water.</w:t>
            </w:r>
          </w:p>
          <w:p w14:paraId="337A9BB1" w14:textId="77777777" w:rsidR="00B84175" w:rsidRPr="003B0852" w:rsidRDefault="00B84175" w:rsidP="00B84175">
            <w:pPr>
              <w:pStyle w:val="Heading2"/>
              <w:keepNext w:val="0"/>
              <w:keepLines w:val="0"/>
              <w:widowControl w:val="0"/>
              <w:numPr>
                <w:ilvl w:val="0"/>
                <w:numId w:val="12"/>
              </w:numPr>
              <w:tabs>
                <w:tab w:val="left" w:pos="899"/>
              </w:tabs>
              <w:spacing w:before="0" w:line="276" w:lineRule="auto"/>
              <w:rPr>
                <w:rFonts w:asciiTheme="minorHAnsi" w:eastAsia="Baskerville" w:hAnsiTheme="minorHAnsi" w:cstheme="minorHAnsi"/>
                <w:b w:val="0"/>
                <w:bCs w:val="0"/>
                <w:iCs/>
                <w:szCs w:val="24"/>
              </w:rPr>
            </w:pPr>
            <w:r w:rsidRPr="003B0852">
              <w:rPr>
                <w:rFonts w:asciiTheme="minorHAnsi" w:eastAsia="Baskerville" w:hAnsiTheme="minorHAnsi" w:cstheme="minorHAnsi"/>
                <w:b w:val="0"/>
                <w:bCs w:val="0"/>
                <w:iCs/>
                <w:szCs w:val="24"/>
              </w:rPr>
              <w:t xml:space="preserve">Viscosity </w:t>
            </w:r>
            <w:r>
              <w:rPr>
                <w:rFonts w:asciiTheme="minorHAnsi" w:eastAsia="Baskerville" w:hAnsiTheme="minorHAnsi" w:cstheme="minorHAnsi"/>
                <w:b w:val="0"/>
                <w:bCs w:val="0"/>
                <w:iCs/>
                <w:szCs w:val="24"/>
              </w:rPr>
              <w:t xml:space="preserve">should be </w:t>
            </w:r>
            <w:r w:rsidRPr="003B0852">
              <w:rPr>
                <w:rFonts w:asciiTheme="minorHAnsi" w:eastAsia="Baskerville" w:hAnsiTheme="minorHAnsi" w:cstheme="minorHAnsi"/>
                <w:b w:val="0"/>
                <w:bCs w:val="0"/>
                <w:iCs/>
                <w:szCs w:val="24"/>
              </w:rPr>
              <w:t>less than 20 cP</w:t>
            </w:r>
            <w:r>
              <w:rPr>
                <w:rFonts w:asciiTheme="minorHAnsi" w:eastAsia="Baskerville" w:hAnsiTheme="minorHAnsi" w:cstheme="minorHAnsi"/>
                <w:b w:val="0"/>
                <w:bCs w:val="0"/>
                <w:iCs/>
                <w:szCs w:val="24"/>
              </w:rPr>
              <w:t>.</w:t>
            </w:r>
          </w:p>
          <w:p w14:paraId="14317755" w14:textId="075E4D0A" w:rsidR="00137092" w:rsidRDefault="00137092" w:rsidP="00B84175"/>
        </w:tc>
        <w:tc>
          <w:tcPr>
            <w:tcW w:w="751" w:type="dxa"/>
            <w:shd w:val="clear" w:color="auto" w:fill="D9D9D9" w:themeFill="background1" w:themeFillShade="D9"/>
          </w:tcPr>
          <w:p w14:paraId="48BBBC23" w14:textId="77777777" w:rsidR="00137092" w:rsidRDefault="00137092" w:rsidP="00137092"/>
        </w:tc>
        <w:tc>
          <w:tcPr>
            <w:tcW w:w="3144" w:type="dxa"/>
            <w:shd w:val="clear" w:color="auto" w:fill="D9D9D9" w:themeFill="background1" w:themeFillShade="D9"/>
          </w:tcPr>
          <w:p w14:paraId="652D76C2" w14:textId="77777777" w:rsidR="00137092" w:rsidRDefault="00137092" w:rsidP="00137092"/>
        </w:tc>
      </w:tr>
      <w:tr w:rsidR="00137092" w14:paraId="29735F77" w14:textId="77777777" w:rsidTr="00137092">
        <w:trPr>
          <w:trHeight w:val="720"/>
        </w:trPr>
        <w:tc>
          <w:tcPr>
            <w:tcW w:w="1693" w:type="dxa"/>
          </w:tcPr>
          <w:p w14:paraId="427DD9CC" w14:textId="601EFCAF" w:rsidR="00137092" w:rsidRDefault="00B84175" w:rsidP="00137092">
            <w:pPr>
              <w:jc w:val="right"/>
            </w:pPr>
            <w:r>
              <w:t>Optional</w:t>
            </w:r>
          </w:p>
        </w:tc>
        <w:tc>
          <w:tcPr>
            <w:tcW w:w="3893" w:type="dxa"/>
          </w:tcPr>
          <w:p w14:paraId="711943A5" w14:textId="2D9060E8" w:rsidR="00137092" w:rsidRDefault="00B84175" w:rsidP="00137092">
            <w:r w:rsidRPr="003B0852">
              <w:rPr>
                <w:rFonts w:asciiTheme="minorHAnsi" w:eastAsia="Baskerville" w:hAnsiTheme="minorHAnsi" w:cstheme="minorHAnsi"/>
                <w:iCs/>
              </w:rPr>
              <w:t>The dispensed liquid can be ethanol instead of water.</w:t>
            </w:r>
            <w:r>
              <w:rPr>
                <w:rFonts w:asciiTheme="minorHAnsi" w:eastAsia="Baskerville" w:hAnsiTheme="minorHAnsi" w:cstheme="minorHAnsi"/>
                <w:iCs/>
              </w:rPr>
              <w:t xml:space="preserve">  </w:t>
            </w:r>
            <w:r w:rsidRPr="003B0852">
              <w:rPr>
                <w:rFonts w:asciiTheme="minorHAnsi" w:eastAsia="Baskerville" w:hAnsiTheme="minorHAnsi" w:cstheme="minorHAnsi"/>
                <w:iCs/>
              </w:rPr>
              <w:t>Multiple vessel processing at a time or one vessel processing at a time.</w:t>
            </w:r>
          </w:p>
        </w:tc>
        <w:tc>
          <w:tcPr>
            <w:tcW w:w="751" w:type="dxa"/>
            <w:shd w:val="clear" w:color="auto" w:fill="D9D9D9" w:themeFill="background1" w:themeFillShade="D9"/>
          </w:tcPr>
          <w:p w14:paraId="7144F74A" w14:textId="77777777" w:rsidR="00137092" w:rsidRDefault="00137092" w:rsidP="00137092"/>
        </w:tc>
        <w:tc>
          <w:tcPr>
            <w:tcW w:w="3144" w:type="dxa"/>
            <w:shd w:val="clear" w:color="auto" w:fill="D9D9D9" w:themeFill="background1" w:themeFillShade="D9"/>
          </w:tcPr>
          <w:p w14:paraId="7DCFD6E1" w14:textId="77777777" w:rsidR="00137092" w:rsidRDefault="00137092" w:rsidP="00137092"/>
        </w:tc>
      </w:tr>
    </w:tbl>
    <w:p w14:paraId="52545889" w14:textId="77777777" w:rsidR="00C35FF3" w:rsidRPr="005B2898" w:rsidRDefault="0005587D" w:rsidP="00612F49">
      <w:pPr>
        <w:pStyle w:val="Heading2"/>
      </w:pPr>
      <w:bookmarkStart w:id="86" w:name="_Toc26643406"/>
      <w:r w:rsidRPr="005B2898">
        <w:t>Estimated Timeline</w:t>
      </w:r>
      <w:bookmarkEnd w:id="86"/>
    </w:p>
    <w:tbl>
      <w:tblPr>
        <w:tblStyle w:val="TableGrid"/>
        <w:tblW w:w="0" w:type="auto"/>
        <w:tblLook w:val="04A0" w:firstRow="1" w:lastRow="0" w:firstColumn="1" w:lastColumn="0" w:noHBand="0" w:noVBand="1"/>
      </w:tblPr>
      <w:tblGrid>
        <w:gridCol w:w="9350"/>
      </w:tblGrid>
      <w:tr w:rsidR="007474D0" w14:paraId="7E14ADBC" w14:textId="77777777" w:rsidTr="006C64D0">
        <w:trPr>
          <w:trHeight w:val="1872"/>
        </w:trPr>
        <w:tc>
          <w:tcPr>
            <w:tcW w:w="9576" w:type="dxa"/>
            <w:shd w:val="clear" w:color="auto" w:fill="D9D9D9" w:themeFill="background1" w:themeFillShade="D9"/>
          </w:tcPr>
          <w:p w14:paraId="08D56873" w14:textId="77777777" w:rsidR="007474D0" w:rsidRDefault="007474D0" w:rsidP="007474D0"/>
        </w:tc>
      </w:tr>
    </w:tbl>
    <w:p w14:paraId="7A59FAB5" w14:textId="77777777" w:rsidR="00F3211C" w:rsidRPr="005B2898" w:rsidRDefault="0005587D" w:rsidP="00612F49">
      <w:pPr>
        <w:pStyle w:val="Heading2"/>
      </w:pPr>
      <w:bookmarkStart w:id="87" w:name="_Toc26643407"/>
      <w:r w:rsidRPr="005B2898">
        <w:t>Estimated Project Cost</w:t>
      </w:r>
      <w:bookmarkEnd w:id="87"/>
    </w:p>
    <w:tbl>
      <w:tblPr>
        <w:tblStyle w:val="TableGrid"/>
        <w:tblW w:w="0" w:type="auto"/>
        <w:tblLook w:val="04A0" w:firstRow="1" w:lastRow="0" w:firstColumn="1" w:lastColumn="0" w:noHBand="0" w:noVBand="1"/>
      </w:tblPr>
      <w:tblGrid>
        <w:gridCol w:w="9350"/>
      </w:tblGrid>
      <w:tr w:rsidR="007474D0" w14:paraId="6F79AE10" w14:textId="77777777" w:rsidTr="006C64D0">
        <w:trPr>
          <w:trHeight w:val="1872"/>
        </w:trPr>
        <w:tc>
          <w:tcPr>
            <w:tcW w:w="9576" w:type="dxa"/>
            <w:shd w:val="clear" w:color="auto" w:fill="D9D9D9" w:themeFill="background1" w:themeFillShade="D9"/>
          </w:tcPr>
          <w:p w14:paraId="68F3E3DE" w14:textId="77777777" w:rsidR="007474D0" w:rsidRDefault="007474D0" w:rsidP="007474D0"/>
        </w:tc>
      </w:tr>
    </w:tbl>
    <w:p w14:paraId="2A1783AA" w14:textId="77777777" w:rsidR="007474D0" w:rsidRPr="00530F7B" w:rsidRDefault="007474D0" w:rsidP="007474D0"/>
    <w:sectPr w:rsidR="007474D0" w:rsidRPr="00530F7B" w:rsidSect="00E3438F">
      <w:headerReference w:type="default" r:id="rId11"/>
      <w:footerReference w:type="default" r:id="rId12"/>
      <w:footerReference w:type="first" r:id="rId1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A9AE" w16cid:durableId="219A0523"/>
  <w16cid:commentId w16cid:paraId="25A512E7" w16cid:durableId="219A0613"/>
  <w16cid:commentId w16cid:paraId="2D13410B" w16cid:durableId="219E5D77"/>
  <w16cid:commentId w16cid:paraId="566BDEA7" w16cid:durableId="219E5DB1"/>
  <w16cid:commentId w16cid:paraId="69512741" w16cid:durableId="219A0528"/>
  <w16cid:commentId w16cid:paraId="698D469F" w16cid:durableId="219A5FE9"/>
  <w16cid:commentId w16cid:paraId="2D4D6EBA" w16cid:durableId="219E5D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FF835" w14:textId="77777777" w:rsidR="00B8796F" w:rsidRDefault="00B8796F" w:rsidP="00DB6FED">
      <w:r>
        <w:separator/>
      </w:r>
    </w:p>
  </w:endnote>
  <w:endnote w:type="continuationSeparator" w:id="0">
    <w:p w14:paraId="03E7BDFE" w14:textId="77777777" w:rsidR="00B8796F" w:rsidRDefault="00B8796F"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Cambria Math"/>
    <w:charset w:val="00"/>
    <w:family w:val="roman"/>
    <w:pitch w:val="variable"/>
    <w:sig w:usb0="00000001"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A900" w14:textId="02A35DBE" w:rsidR="009E430A" w:rsidRDefault="00A11030" w:rsidP="00E3438F">
    <w:pPr>
      <w:pStyle w:val="Footer"/>
      <w:tabs>
        <w:tab w:val="clear" w:pos="9360"/>
        <w:tab w:val="right" w:pos="9990"/>
      </w:tabs>
      <w:spacing w:line="200" w:lineRule="exact"/>
      <w:ind w:left="-720"/>
      <w:rPr>
        <w:i/>
        <w:sz w:val="20"/>
      </w:rPr>
    </w:pPr>
    <w:r>
      <w:rPr>
        <w:i/>
      </w:rPr>
      <w:t>©2020</w:t>
    </w:r>
    <w:r w:rsidR="009E430A" w:rsidRPr="0017424B">
      <w:rPr>
        <w:i/>
      </w:rPr>
      <w:t xml:space="preserve"> Enabling Technologies Consortium</w:t>
    </w:r>
    <w:r w:rsidR="009E430A">
      <w:rPr>
        <w:i/>
      </w:rPr>
      <w:t>™</w:t>
    </w:r>
    <w:r w:rsidR="009E430A">
      <w:rPr>
        <w:i/>
      </w:rPr>
      <w:tab/>
    </w:r>
    <w:r w:rsidR="009E430A">
      <w:rPr>
        <w:i/>
      </w:rPr>
      <w:tab/>
    </w:r>
    <w:r w:rsidR="009E430A">
      <w:rPr>
        <w:i/>
        <w:sz w:val="20"/>
      </w:rPr>
      <w:t>Template V</w:t>
    </w:r>
    <w:r w:rsidR="009E430A" w:rsidRPr="00863A8B">
      <w:rPr>
        <w:i/>
        <w:sz w:val="20"/>
      </w:rPr>
      <w:t xml:space="preserve">ersion Dated </w:t>
    </w:r>
    <w:r w:rsidR="009E430A">
      <w:rPr>
        <w:i/>
        <w:sz w:val="20"/>
      </w:rPr>
      <w:t>October 29,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EAB" w14:textId="77777777" w:rsidR="009E430A" w:rsidRDefault="009E430A"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9E430A" w:rsidRDefault="009E430A"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A32D" w14:textId="77777777" w:rsidR="00B8796F" w:rsidRDefault="00B8796F" w:rsidP="00DB6FED">
      <w:r>
        <w:separator/>
      </w:r>
    </w:p>
  </w:footnote>
  <w:footnote w:type="continuationSeparator" w:id="0">
    <w:p w14:paraId="05111713" w14:textId="77777777" w:rsidR="00B8796F" w:rsidRDefault="00B8796F"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D8D6" w14:textId="77777777" w:rsidR="009E430A" w:rsidRDefault="009E430A" w:rsidP="00E14D75">
    <w:pPr>
      <w:pStyle w:val="Header"/>
      <w:tabs>
        <w:tab w:val="clear" w:pos="9360"/>
        <w:tab w:val="right" w:pos="9990"/>
      </w:tabs>
      <w:ind w:left="-720"/>
    </w:pPr>
    <w:r w:rsidRPr="0017424B">
      <w:t>Enabling Technologies Consortium</w:t>
    </w:r>
    <w:r>
      <w:t>™</w:t>
    </w:r>
    <w:r w:rsidRPr="0017424B">
      <w:tab/>
    </w:r>
  </w:p>
  <w:p w14:paraId="410E33CC" w14:textId="1FF54797" w:rsidR="009E430A" w:rsidRDefault="009E430A" w:rsidP="00E14D75">
    <w:pPr>
      <w:pStyle w:val="Header"/>
      <w:tabs>
        <w:tab w:val="clear" w:pos="9360"/>
        <w:tab w:val="right" w:pos="9990"/>
      </w:tabs>
      <w:ind w:left="-720"/>
    </w:pPr>
    <w:r w:rsidRPr="001271E5">
      <w:t>Automation, Robotics, and AI-Enabled High Throughput Screening Platform for Wet Granulation RFI</w:t>
    </w:r>
  </w:p>
  <w:p w14:paraId="58E5E995" w14:textId="79C7AA26" w:rsidR="009E430A" w:rsidRPr="0017424B" w:rsidRDefault="00F61348"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9E430A">
          <w:t xml:space="preserve">Page </w:t>
        </w:r>
        <w:r w:rsidR="009E430A" w:rsidRPr="006C64D0">
          <w:rPr>
            <w:bCs/>
          </w:rPr>
          <w:fldChar w:fldCharType="begin"/>
        </w:r>
        <w:r w:rsidR="009E430A" w:rsidRPr="006C64D0">
          <w:rPr>
            <w:bCs/>
          </w:rPr>
          <w:instrText xml:space="preserve"> PAGE </w:instrText>
        </w:r>
        <w:r w:rsidR="009E430A" w:rsidRPr="006C64D0">
          <w:rPr>
            <w:bCs/>
          </w:rPr>
          <w:fldChar w:fldCharType="separate"/>
        </w:r>
        <w:r>
          <w:rPr>
            <w:bCs/>
            <w:noProof/>
          </w:rPr>
          <w:t>18</w:t>
        </w:r>
        <w:r w:rsidR="009E430A" w:rsidRPr="006C64D0">
          <w:rPr>
            <w:bCs/>
          </w:rPr>
          <w:fldChar w:fldCharType="end"/>
        </w:r>
        <w:r w:rsidR="009E430A">
          <w:t xml:space="preserve"> of </w:t>
        </w:r>
        <w:r w:rsidR="009E430A" w:rsidRPr="006C64D0">
          <w:rPr>
            <w:bCs/>
          </w:rPr>
          <w:fldChar w:fldCharType="begin"/>
        </w:r>
        <w:r w:rsidR="009E430A" w:rsidRPr="006C64D0">
          <w:rPr>
            <w:bCs/>
          </w:rPr>
          <w:instrText xml:space="preserve"> NUMPAGES  </w:instrText>
        </w:r>
        <w:r w:rsidR="009E430A" w:rsidRPr="006C64D0">
          <w:rPr>
            <w:bCs/>
          </w:rPr>
          <w:fldChar w:fldCharType="separate"/>
        </w:r>
        <w:r>
          <w:rPr>
            <w:bCs/>
            <w:noProof/>
          </w:rPr>
          <w:t>18</w:t>
        </w:r>
        <w:r w:rsidR="009E430A" w:rsidRPr="006C64D0">
          <w:rPr>
            <w:bCs/>
          </w:rPr>
          <w:fldChar w:fldCharType="end"/>
        </w:r>
      </w:sdtContent>
    </w:sdt>
  </w:p>
  <w:p w14:paraId="073ED61E" w14:textId="77777777" w:rsidR="009E430A" w:rsidRPr="0017424B" w:rsidRDefault="009E430A"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3B5"/>
    <w:multiLevelType w:val="hybridMultilevel"/>
    <w:tmpl w:val="23EEA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68487B"/>
    <w:multiLevelType w:val="hybridMultilevel"/>
    <w:tmpl w:val="8D3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6" w15:restartNumberingAfterBreak="0">
    <w:nsid w:val="32757886"/>
    <w:multiLevelType w:val="hybridMultilevel"/>
    <w:tmpl w:val="E524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87D69"/>
    <w:multiLevelType w:val="hybridMultilevel"/>
    <w:tmpl w:val="F192F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AF03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0DA33A8"/>
    <w:multiLevelType w:val="hybridMultilevel"/>
    <w:tmpl w:val="0AFCB4C4"/>
    <w:lvl w:ilvl="0" w:tplc="1E5CF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
  </w:num>
  <w:num w:numId="5">
    <w:abstractNumId w:val="3"/>
  </w:num>
  <w:num w:numId="6">
    <w:abstractNumId w:val="8"/>
  </w:num>
  <w:num w:numId="7">
    <w:abstractNumId w:val="12"/>
  </w:num>
  <w:num w:numId="8">
    <w:abstractNumId w:val="10"/>
  </w:num>
  <w:num w:numId="9">
    <w:abstractNumId w:val="1"/>
  </w:num>
  <w:num w:numId="10">
    <w:abstractNumId w:val="1"/>
  </w:num>
  <w:num w:numId="11">
    <w:abstractNumId w:val="6"/>
  </w:num>
  <w:num w:numId="12">
    <w:abstractNumId w:val="0"/>
  </w:num>
  <w:num w:numId="13">
    <w:abstractNumId w:val="2"/>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dbr.com\Users$\DCUsers\Vergisjm\Documents\ELSIE\ETC RFI Wet Granulation_DBR (002) (jv comments).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207AC"/>
    <w:rsid w:val="00020A26"/>
    <w:rsid w:val="00021088"/>
    <w:rsid w:val="00022D78"/>
    <w:rsid w:val="000258DA"/>
    <w:rsid w:val="00030649"/>
    <w:rsid w:val="00034A4B"/>
    <w:rsid w:val="00034B26"/>
    <w:rsid w:val="0005587D"/>
    <w:rsid w:val="00060D4C"/>
    <w:rsid w:val="000712FB"/>
    <w:rsid w:val="000747C6"/>
    <w:rsid w:val="00076899"/>
    <w:rsid w:val="000A3271"/>
    <w:rsid w:val="000A494F"/>
    <w:rsid w:val="000A4BED"/>
    <w:rsid w:val="000C4273"/>
    <w:rsid w:val="000C4384"/>
    <w:rsid w:val="000C4D5F"/>
    <w:rsid w:val="000D2D68"/>
    <w:rsid w:val="001073D5"/>
    <w:rsid w:val="00107F9C"/>
    <w:rsid w:val="001102F1"/>
    <w:rsid w:val="00113507"/>
    <w:rsid w:val="00117842"/>
    <w:rsid w:val="001271E5"/>
    <w:rsid w:val="001357D5"/>
    <w:rsid w:val="00137092"/>
    <w:rsid w:val="001446F5"/>
    <w:rsid w:val="00154576"/>
    <w:rsid w:val="001579C3"/>
    <w:rsid w:val="001652A5"/>
    <w:rsid w:val="00167982"/>
    <w:rsid w:val="0017424B"/>
    <w:rsid w:val="0018202C"/>
    <w:rsid w:val="0018268D"/>
    <w:rsid w:val="0019669C"/>
    <w:rsid w:val="001A0A3D"/>
    <w:rsid w:val="001A2959"/>
    <w:rsid w:val="001A665F"/>
    <w:rsid w:val="001B7963"/>
    <w:rsid w:val="001C57D4"/>
    <w:rsid w:val="001E013E"/>
    <w:rsid w:val="001E36D9"/>
    <w:rsid w:val="00214A94"/>
    <w:rsid w:val="00220B57"/>
    <w:rsid w:val="00245326"/>
    <w:rsid w:val="00247C2C"/>
    <w:rsid w:val="00256463"/>
    <w:rsid w:val="002618B6"/>
    <w:rsid w:val="00267110"/>
    <w:rsid w:val="002747BB"/>
    <w:rsid w:val="0028520D"/>
    <w:rsid w:val="00286DC9"/>
    <w:rsid w:val="00295455"/>
    <w:rsid w:val="002966E7"/>
    <w:rsid w:val="002B68B5"/>
    <w:rsid w:val="002E185B"/>
    <w:rsid w:val="002F0DD0"/>
    <w:rsid w:val="002F585C"/>
    <w:rsid w:val="00304DA7"/>
    <w:rsid w:val="0030651A"/>
    <w:rsid w:val="00306F4A"/>
    <w:rsid w:val="00313FF7"/>
    <w:rsid w:val="00324355"/>
    <w:rsid w:val="00326932"/>
    <w:rsid w:val="003411C2"/>
    <w:rsid w:val="0035165F"/>
    <w:rsid w:val="003724C3"/>
    <w:rsid w:val="003729CB"/>
    <w:rsid w:val="003866F4"/>
    <w:rsid w:val="003A4041"/>
    <w:rsid w:val="003B0852"/>
    <w:rsid w:val="003B2215"/>
    <w:rsid w:val="003B3BD9"/>
    <w:rsid w:val="003B564E"/>
    <w:rsid w:val="003B5CBE"/>
    <w:rsid w:val="003B6D27"/>
    <w:rsid w:val="003C44AC"/>
    <w:rsid w:val="003D0260"/>
    <w:rsid w:val="003E3A05"/>
    <w:rsid w:val="003E5652"/>
    <w:rsid w:val="003F73F1"/>
    <w:rsid w:val="004070D7"/>
    <w:rsid w:val="00411238"/>
    <w:rsid w:val="0041230A"/>
    <w:rsid w:val="0042412B"/>
    <w:rsid w:val="00426B16"/>
    <w:rsid w:val="00431E9B"/>
    <w:rsid w:val="004554C2"/>
    <w:rsid w:val="004760E9"/>
    <w:rsid w:val="004A4BF5"/>
    <w:rsid w:val="004C11B8"/>
    <w:rsid w:val="004C14EF"/>
    <w:rsid w:val="004E0D46"/>
    <w:rsid w:val="004E63DA"/>
    <w:rsid w:val="00501C55"/>
    <w:rsid w:val="00502124"/>
    <w:rsid w:val="00516E52"/>
    <w:rsid w:val="00530F7B"/>
    <w:rsid w:val="00534AEF"/>
    <w:rsid w:val="005442E0"/>
    <w:rsid w:val="00545C63"/>
    <w:rsid w:val="00546B3E"/>
    <w:rsid w:val="00570E73"/>
    <w:rsid w:val="00572065"/>
    <w:rsid w:val="00583715"/>
    <w:rsid w:val="00590D96"/>
    <w:rsid w:val="005915AC"/>
    <w:rsid w:val="005A6EBA"/>
    <w:rsid w:val="005B2898"/>
    <w:rsid w:val="005B399A"/>
    <w:rsid w:val="005C3D3D"/>
    <w:rsid w:val="005D6A7B"/>
    <w:rsid w:val="005E59E0"/>
    <w:rsid w:val="005F0A56"/>
    <w:rsid w:val="005F6ED1"/>
    <w:rsid w:val="00606AC5"/>
    <w:rsid w:val="0061255B"/>
    <w:rsid w:val="00612F49"/>
    <w:rsid w:val="00653E75"/>
    <w:rsid w:val="00666719"/>
    <w:rsid w:val="00690748"/>
    <w:rsid w:val="006B3E7A"/>
    <w:rsid w:val="006B571D"/>
    <w:rsid w:val="006B717F"/>
    <w:rsid w:val="006C64D0"/>
    <w:rsid w:val="006E4DC6"/>
    <w:rsid w:val="00710596"/>
    <w:rsid w:val="00713BB9"/>
    <w:rsid w:val="007245B8"/>
    <w:rsid w:val="00726712"/>
    <w:rsid w:val="007474D0"/>
    <w:rsid w:val="007576AB"/>
    <w:rsid w:val="007643BF"/>
    <w:rsid w:val="00780876"/>
    <w:rsid w:val="0078525E"/>
    <w:rsid w:val="0079761E"/>
    <w:rsid w:val="007B3E0A"/>
    <w:rsid w:val="007C1F92"/>
    <w:rsid w:val="007C3713"/>
    <w:rsid w:val="007E7DA8"/>
    <w:rsid w:val="007F168D"/>
    <w:rsid w:val="007F54BE"/>
    <w:rsid w:val="00800F24"/>
    <w:rsid w:val="00815579"/>
    <w:rsid w:val="00835AC0"/>
    <w:rsid w:val="008408EE"/>
    <w:rsid w:val="0084205C"/>
    <w:rsid w:val="008444A3"/>
    <w:rsid w:val="008451EF"/>
    <w:rsid w:val="00857D8C"/>
    <w:rsid w:val="00863A8B"/>
    <w:rsid w:val="00870DA3"/>
    <w:rsid w:val="008748D8"/>
    <w:rsid w:val="0088317A"/>
    <w:rsid w:val="008A5A5E"/>
    <w:rsid w:val="008C5A21"/>
    <w:rsid w:val="008F6B76"/>
    <w:rsid w:val="0091072C"/>
    <w:rsid w:val="00911C40"/>
    <w:rsid w:val="009313EF"/>
    <w:rsid w:val="00951FA4"/>
    <w:rsid w:val="00962B1F"/>
    <w:rsid w:val="00985EAD"/>
    <w:rsid w:val="00986B27"/>
    <w:rsid w:val="00993E61"/>
    <w:rsid w:val="009A54D6"/>
    <w:rsid w:val="009B0D8D"/>
    <w:rsid w:val="009B5D22"/>
    <w:rsid w:val="009C4E40"/>
    <w:rsid w:val="009D322E"/>
    <w:rsid w:val="009D35E7"/>
    <w:rsid w:val="009D524B"/>
    <w:rsid w:val="009D5A82"/>
    <w:rsid w:val="009E430A"/>
    <w:rsid w:val="00A04587"/>
    <w:rsid w:val="00A05839"/>
    <w:rsid w:val="00A11030"/>
    <w:rsid w:val="00A1666A"/>
    <w:rsid w:val="00A37987"/>
    <w:rsid w:val="00A4627C"/>
    <w:rsid w:val="00A507BB"/>
    <w:rsid w:val="00A62917"/>
    <w:rsid w:val="00A87BE9"/>
    <w:rsid w:val="00AA3145"/>
    <w:rsid w:val="00AB0A01"/>
    <w:rsid w:val="00AB0E7E"/>
    <w:rsid w:val="00AF1DDD"/>
    <w:rsid w:val="00B10699"/>
    <w:rsid w:val="00B20C0B"/>
    <w:rsid w:val="00B329FB"/>
    <w:rsid w:val="00B738F5"/>
    <w:rsid w:val="00B84175"/>
    <w:rsid w:val="00B8796F"/>
    <w:rsid w:val="00BB38B5"/>
    <w:rsid w:val="00BD7888"/>
    <w:rsid w:val="00C03EB8"/>
    <w:rsid w:val="00C150E7"/>
    <w:rsid w:val="00C20EAA"/>
    <w:rsid w:val="00C35A9E"/>
    <w:rsid w:val="00C35E81"/>
    <w:rsid w:val="00C35FF3"/>
    <w:rsid w:val="00C43D5E"/>
    <w:rsid w:val="00C50110"/>
    <w:rsid w:val="00C569E7"/>
    <w:rsid w:val="00C604DC"/>
    <w:rsid w:val="00C72027"/>
    <w:rsid w:val="00C72690"/>
    <w:rsid w:val="00C7678C"/>
    <w:rsid w:val="00C963C7"/>
    <w:rsid w:val="00CA5792"/>
    <w:rsid w:val="00CA6D3E"/>
    <w:rsid w:val="00CA7255"/>
    <w:rsid w:val="00CA78B9"/>
    <w:rsid w:val="00CC3014"/>
    <w:rsid w:val="00CC448F"/>
    <w:rsid w:val="00CC54AC"/>
    <w:rsid w:val="00CE4115"/>
    <w:rsid w:val="00CF2227"/>
    <w:rsid w:val="00CF57A8"/>
    <w:rsid w:val="00D013A1"/>
    <w:rsid w:val="00D137B6"/>
    <w:rsid w:val="00D15344"/>
    <w:rsid w:val="00D15F33"/>
    <w:rsid w:val="00D3207C"/>
    <w:rsid w:val="00D36DE7"/>
    <w:rsid w:val="00D41C14"/>
    <w:rsid w:val="00D43BC5"/>
    <w:rsid w:val="00D43E99"/>
    <w:rsid w:val="00D66FE4"/>
    <w:rsid w:val="00D725A5"/>
    <w:rsid w:val="00D84A3B"/>
    <w:rsid w:val="00D96561"/>
    <w:rsid w:val="00DA08DA"/>
    <w:rsid w:val="00DA2F73"/>
    <w:rsid w:val="00DA610B"/>
    <w:rsid w:val="00DB0C76"/>
    <w:rsid w:val="00DB35B9"/>
    <w:rsid w:val="00DB4171"/>
    <w:rsid w:val="00DB6FED"/>
    <w:rsid w:val="00DE5507"/>
    <w:rsid w:val="00DF72C4"/>
    <w:rsid w:val="00DF757D"/>
    <w:rsid w:val="00E04CF0"/>
    <w:rsid w:val="00E05D95"/>
    <w:rsid w:val="00E06937"/>
    <w:rsid w:val="00E14D75"/>
    <w:rsid w:val="00E21228"/>
    <w:rsid w:val="00E236C8"/>
    <w:rsid w:val="00E27C4B"/>
    <w:rsid w:val="00E30133"/>
    <w:rsid w:val="00E3438F"/>
    <w:rsid w:val="00E35722"/>
    <w:rsid w:val="00E50AFD"/>
    <w:rsid w:val="00E55AF2"/>
    <w:rsid w:val="00E7492F"/>
    <w:rsid w:val="00E831D9"/>
    <w:rsid w:val="00E8659C"/>
    <w:rsid w:val="00E937DD"/>
    <w:rsid w:val="00E9515B"/>
    <w:rsid w:val="00EA4184"/>
    <w:rsid w:val="00EA4498"/>
    <w:rsid w:val="00ED4902"/>
    <w:rsid w:val="00EF63A8"/>
    <w:rsid w:val="00EF6AA7"/>
    <w:rsid w:val="00F02476"/>
    <w:rsid w:val="00F1252C"/>
    <w:rsid w:val="00F142D1"/>
    <w:rsid w:val="00F3211C"/>
    <w:rsid w:val="00F401F8"/>
    <w:rsid w:val="00F43172"/>
    <w:rsid w:val="00F5547C"/>
    <w:rsid w:val="00F61348"/>
    <w:rsid w:val="00F804FB"/>
    <w:rsid w:val="00FA5A26"/>
    <w:rsid w:val="00FC061E"/>
    <w:rsid w:val="00FD7C48"/>
    <w:rsid w:val="00FE73E3"/>
    <w:rsid w:val="00FF7BF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NormalWeb">
    <w:name w:val="Normal (Web)"/>
    <w:basedOn w:val="Normal"/>
    <w:uiPriority w:val="99"/>
    <w:semiHidden/>
    <w:unhideWhenUsed/>
    <w:rsid w:val="000C4273"/>
    <w:pPr>
      <w:keepNext w:val="0"/>
      <w:keepLines w:val="0"/>
      <w:spacing w:before="100" w:beforeAutospacing="1" w:after="100" w:afterAutospacing="1"/>
    </w:pPr>
    <w:rPr>
      <w:rFonts w:ascii="Times New Roman" w:eastAsia="Times New Roman" w:hAnsi="Times New Roman" w:cs="Times New Roman"/>
      <w:lang w:bidi="hi-IN"/>
    </w:rPr>
  </w:style>
  <w:style w:type="paragraph" w:styleId="TOC4">
    <w:name w:val="toc 4"/>
    <w:basedOn w:val="Normal"/>
    <w:next w:val="Normal"/>
    <w:autoRedefine/>
    <w:uiPriority w:val="39"/>
    <w:unhideWhenUsed/>
    <w:rsid w:val="004760E9"/>
    <w:pPr>
      <w:keepNext w:val="0"/>
      <w:keepLines w:val="0"/>
      <w:spacing w:after="100"/>
      <w:ind w:left="720"/>
    </w:pPr>
    <w:rPr>
      <w:rFonts w:asciiTheme="minorHAnsi" w:eastAsiaTheme="minorEastAsia" w:hAnsiTheme="minorHAnsi"/>
      <w:szCs w:val="21"/>
      <w:lang w:bidi="hi-IN"/>
    </w:rPr>
  </w:style>
  <w:style w:type="paragraph" w:styleId="TOC5">
    <w:name w:val="toc 5"/>
    <w:basedOn w:val="Normal"/>
    <w:next w:val="Normal"/>
    <w:autoRedefine/>
    <w:uiPriority w:val="39"/>
    <w:unhideWhenUsed/>
    <w:rsid w:val="004760E9"/>
    <w:pPr>
      <w:keepNext w:val="0"/>
      <w:keepLines w:val="0"/>
      <w:spacing w:after="100"/>
      <w:ind w:left="960"/>
    </w:pPr>
    <w:rPr>
      <w:rFonts w:asciiTheme="minorHAnsi" w:eastAsiaTheme="minorEastAsia" w:hAnsiTheme="minorHAnsi"/>
      <w:szCs w:val="21"/>
      <w:lang w:bidi="hi-IN"/>
    </w:rPr>
  </w:style>
  <w:style w:type="paragraph" w:styleId="TOC6">
    <w:name w:val="toc 6"/>
    <w:basedOn w:val="Normal"/>
    <w:next w:val="Normal"/>
    <w:autoRedefine/>
    <w:uiPriority w:val="39"/>
    <w:unhideWhenUsed/>
    <w:rsid w:val="004760E9"/>
    <w:pPr>
      <w:keepNext w:val="0"/>
      <w:keepLines w:val="0"/>
      <w:spacing w:after="100"/>
      <w:ind w:left="1200"/>
    </w:pPr>
    <w:rPr>
      <w:rFonts w:asciiTheme="minorHAnsi" w:eastAsiaTheme="minorEastAsia" w:hAnsiTheme="minorHAnsi"/>
      <w:szCs w:val="21"/>
      <w:lang w:bidi="hi-IN"/>
    </w:rPr>
  </w:style>
  <w:style w:type="paragraph" w:styleId="TOC7">
    <w:name w:val="toc 7"/>
    <w:basedOn w:val="Normal"/>
    <w:next w:val="Normal"/>
    <w:autoRedefine/>
    <w:uiPriority w:val="39"/>
    <w:unhideWhenUsed/>
    <w:rsid w:val="004760E9"/>
    <w:pPr>
      <w:keepNext w:val="0"/>
      <w:keepLines w:val="0"/>
      <w:spacing w:after="100"/>
      <w:ind w:left="1440"/>
    </w:pPr>
    <w:rPr>
      <w:rFonts w:asciiTheme="minorHAnsi" w:eastAsiaTheme="minorEastAsia" w:hAnsiTheme="minorHAnsi"/>
      <w:szCs w:val="21"/>
      <w:lang w:bidi="hi-IN"/>
    </w:rPr>
  </w:style>
  <w:style w:type="paragraph" w:styleId="TOC8">
    <w:name w:val="toc 8"/>
    <w:basedOn w:val="Normal"/>
    <w:next w:val="Normal"/>
    <w:autoRedefine/>
    <w:uiPriority w:val="39"/>
    <w:unhideWhenUsed/>
    <w:rsid w:val="004760E9"/>
    <w:pPr>
      <w:keepNext w:val="0"/>
      <w:keepLines w:val="0"/>
      <w:spacing w:after="100"/>
      <w:ind w:left="1680"/>
    </w:pPr>
    <w:rPr>
      <w:rFonts w:asciiTheme="minorHAnsi" w:eastAsiaTheme="minorEastAsia" w:hAnsiTheme="minorHAnsi"/>
      <w:szCs w:val="21"/>
      <w:lang w:bidi="hi-IN"/>
    </w:rPr>
  </w:style>
  <w:style w:type="paragraph" w:styleId="TOC9">
    <w:name w:val="toc 9"/>
    <w:basedOn w:val="Normal"/>
    <w:next w:val="Normal"/>
    <w:autoRedefine/>
    <w:uiPriority w:val="39"/>
    <w:unhideWhenUsed/>
    <w:rsid w:val="004760E9"/>
    <w:pPr>
      <w:keepNext w:val="0"/>
      <w:keepLines w:val="0"/>
      <w:spacing w:after="100"/>
      <w:ind w:left="1920"/>
    </w:pPr>
    <w:rPr>
      <w:rFonts w:asciiTheme="minorHAnsi" w:eastAsiaTheme="minorEastAsia" w:hAnsiTheme="minorHAnsi"/>
      <w:szCs w:val="21"/>
      <w:lang w:bidi="hi-IN"/>
    </w:rPr>
  </w:style>
  <w:style w:type="character" w:customStyle="1" w:styleId="UnresolvedMention1">
    <w:name w:val="Unresolved Mention1"/>
    <w:basedOn w:val="DefaultParagraphFont"/>
    <w:uiPriority w:val="99"/>
    <w:semiHidden/>
    <w:unhideWhenUsed/>
    <w:rsid w:val="0047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9267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5DD2-C3E8-4466-B205-4A7351FA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31</TotalTime>
  <Pages>18</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Myers, Alexis F.</cp:lastModifiedBy>
  <cp:revision>4</cp:revision>
  <dcterms:created xsi:type="dcterms:W3CDTF">2019-12-16T18:23:00Z</dcterms:created>
  <dcterms:modified xsi:type="dcterms:W3CDTF">2020-01-07T15:06:00Z</dcterms:modified>
</cp:coreProperties>
</file>